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8659A" w14:textId="77777777" w:rsidR="00BC1C6D" w:rsidRDefault="00BC1C6D" w:rsidP="00BC1C6D">
      <w:pPr>
        <w:pStyle w:val="Title"/>
      </w:pPr>
      <w:r>
        <w:t>Ap</w:t>
      </w:r>
      <w:bookmarkStart w:id="0" w:name="QuickMark"/>
      <w:bookmarkStart w:id="1" w:name="_GoBack"/>
      <w:bookmarkEnd w:id="0"/>
      <w:bookmarkEnd w:id="1"/>
      <w:r>
        <w:t xml:space="preserve">pendix A – Summary of </w:t>
      </w:r>
      <w:r w:rsidR="00B511E3">
        <w:t xml:space="preserve">Past </w:t>
      </w:r>
      <w:r>
        <w:t>Action Points</w:t>
      </w:r>
    </w:p>
    <w:p w14:paraId="178E8A2F" w14:textId="77777777" w:rsidR="00BC1C6D" w:rsidRPr="00673328" w:rsidRDefault="00BC1C6D" w:rsidP="00BC1C6D">
      <w:pPr>
        <w:pStyle w:val="Heading1"/>
      </w:pPr>
      <w:r w:rsidRPr="00673328">
        <w:t xml:space="preserve">Action </w:t>
      </w:r>
      <w:r w:rsidR="00C7239E">
        <w:t>Points</w:t>
      </w:r>
    </w:p>
    <w:p w14:paraId="2B236C7C" w14:textId="77777777" w:rsidR="006514C4" w:rsidRDefault="006514C4" w:rsidP="006514C4">
      <w:pPr>
        <w:rPr>
          <w:rStyle w:val="Strong"/>
        </w:rPr>
      </w:pPr>
    </w:p>
    <w:p w14:paraId="49183610" w14:textId="1466143F" w:rsidR="006514C4" w:rsidRDefault="006514C4" w:rsidP="006514C4">
      <w:r w:rsidRPr="006514C4">
        <w:rPr>
          <w:rStyle w:val="Strong"/>
        </w:rPr>
        <w:t>Carried forward</w:t>
      </w:r>
      <w:r>
        <w:t>:</w:t>
      </w:r>
    </w:p>
    <w:p w14:paraId="40DEE9DD" w14:textId="31F865E4" w:rsidR="006514C4" w:rsidRDefault="006514C4" w:rsidP="006514C4">
      <w:pPr>
        <w:pStyle w:val="ListParagraph"/>
        <w:numPr>
          <w:ilvl w:val="0"/>
          <w:numId w:val="15"/>
        </w:numPr>
      </w:pPr>
      <w:r>
        <w:t>HN to take stock of</w:t>
      </w:r>
      <w:r>
        <w:t xml:space="preserve"> first</w:t>
      </w:r>
      <w:r>
        <w:t xml:space="preserve"> women's rapper </w:t>
      </w:r>
      <w:r>
        <w:t xml:space="preserve">dance </w:t>
      </w:r>
      <w:r>
        <w:t>emails</w:t>
      </w:r>
      <w:r>
        <w:t xml:space="preserve"> (was for a potential option to celebrate this if we are now 100 years after)</w:t>
      </w:r>
    </w:p>
    <w:p w14:paraId="42BEAC43" w14:textId="77777777" w:rsidR="006514C4" w:rsidRDefault="006514C4" w:rsidP="006514C4">
      <w:pPr>
        <w:pStyle w:val="ListParagraph"/>
        <w:numPr>
          <w:ilvl w:val="0"/>
          <w:numId w:val="15"/>
        </w:numPr>
      </w:pPr>
      <w:r>
        <w:t>RAS pub federation idea to be developed / tested</w:t>
      </w:r>
    </w:p>
    <w:p w14:paraId="27E34C2D" w14:textId="05225DAB" w:rsidR="006514C4" w:rsidRPr="006514C4" w:rsidRDefault="006514C4" w:rsidP="006514C4">
      <w:pPr>
        <w:pStyle w:val="ListParagraph"/>
        <w:numPr>
          <w:ilvl w:val="0"/>
          <w:numId w:val="15"/>
        </w:numPr>
        <w:rPr>
          <w:color w:val="4472C4" w:themeColor="accent1"/>
          <w:lang w:eastAsia="en-GB"/>
        </w:rPr>
      </w:pPr>
      <w:r>
        <w:t xml:space="preserve">HN awaiting </w:t>
      </w:r>
      <w:r>
        <w:t>W</w:t>
      </w:r>
      <w:r>
        <w:t xml:space="preserve">esterhope video response, feedback once received - </w:t>
      </w:r>
      <w:r w:rsidRPr="006514C4">
        <w:rPr>
          <w:color w:val="4472C4" w:themeColor="accent1"/>
          <w:lang w:eastAsia="en-GB"/>
        </w:rPr>
        <w:t xml:space="preserve">Disk with dances, and notation received from Phil at Mabel day. </w:t>
      </w:r>
      <w:r>
        <w:rPr>
          <w:color w:val="4472C4" w:themeColor="accent1"/>
          <w:lang w:eastAsia="en-GB"/>
        </w:rPr>
        <w:t>Reviewed as part of 2020 prep</w:t>
      </w:r>
    </w:p>
    <w:p w14:paraId="55EE18E9" w14:textId="77777777" w:rsidR="006514C4" w:rsidRDefault="006514C4" w:rsidP="006514C4">
      <w:pPr>
        <w:pStyle w:val="ListParagraph"/>
        <w:numPr>
          <w:ilvl w:val="0"/>
          <w:numId w:val="15"/>
        </w:numPr>
      </w:pPr>
      <w:r>
        <w:t>BW to send video and letter to Pearsons of Earsdon stepping</w:t>
      </w:r>
    </w:p>
    <w:p w14:paraId="2A3E9630" w14:textId="77777777" w:rsidR="006514C4" w:rsidRDefault="006514C4" w:rsidP="006514C4">
      <w:pPr>
        <w:pStyle w:val="ListParagraph"/>
        <w:numPr>
          <w:ilvl w:val="0"/>
          <w:numId w:val="15"/>
        </w:numPr>
      </w:pPr>
      <w:r>
        <w:t>HTD to coordinate DoD /100th crawl idea</w:t>
      </w:r>
    </w:p>
    <w:p w14:paraId="3E14665C" w14:textId="77777777" w:rsidR="006514C4" w:rsidRDefault="006514C4" w:rsidP="006514C4">
      <w:pPr>
        <w:pStyle w:val="ListParagraph"/>
        <w:numPr>
          <w:ilvl w:val="0"/>
          <w:numId w:val="15"/>
        </w:numPr>
      </w:pPr>
      <w:r>
        <w:t>HL to return outstanding necker</w:t>
      </w:r>
    </w:p>
    <w:p w14:paraId="2FA7B6BB" w14:textId="77777777" w:rsidR="006514C4" w:rsidRDefault="006514C4" w:rsidP="006514C4">
      <w:pPr>
        <w:pStyle w:val="ListParagraph"/>
        <w:numPr>
          <w:ilvl w:val="0"/>
          <w:numId w:val="15"/>
        </w:numPr>
      </w:pPr>
      <w:r>
        <w:t>EH review maximum spending on account</w:t>
      </w:r>
    </w:p>
    <w:p w14:paraId="5019FF92" w14:textId="77777777" w:rsidR="006514C4" w:rsidRPr="006514C4" w:rsidRDefault="006514C4" w:rsidP="006514C4">
      <w:pPr>
        <w:rPr>
          <w:b/>
          <w:bCs/>
        </w:rPr>
      </w:pPr>
      <w:r w:rsidRPr="006514C4">
        <w:rPr>
          <w:b/>
          <w:bCs/>
        </w:rPr>
        <w:t>New:</w:t>
      </w:r>
    </w:p>
    <w:p w14:paraId="106E6380" w14:textId="77777777" w:rsidR="006514C4" w:rsidRDefault="006514C4" w:rsidP="006514C4">
      <w:pPr>
        <w:pStyle w:val="ListParagraph"/>
        <w:numPr>
          <w:ilvl w:val="0"/>
          <w:numId w:val="16"/>
        </w:numPr>
      </w:pPr>
      <w:r>
        <w:t>Crawl organisers to ensure people leave pub at correct time</w:t>
      </w:r>
    </w:p>
    <w:p w14:paraId="75EBE8B5" w14:textId="77777777" w:rsidR="006514C4" w:rsidRDefault="006514C4" w:rsidP="006514C4">
      <w:pPr>
        <w:pStyle w:val="ListParagraph"/>
        <w:numPr>
          <w:ilvl w:val="0"/>
          <w:numId w:val="16"/>
        </w:numPr>
      </w:pPr>
      <w:r>
        <w:t>KR &amp; BW to work out how Deputy Foreperson role will work (by Christmas)</w:t>
      </w:r>
    </w:p>
    <w:p w14:paraId="764B6555" w14:textId="77777777" w:rsidR="006514C4" w:rsidRDefault="006514C4" w:rsidP="006514C4">
      <w:pPr>
        <w:pStyle w:val="ListParagraph"/>
        <w:numPr>
          <w:ilvl w:val="0"/>
          <w:numId w:val="16"/>
        </w:numPr>
      </w:pPr>
      <w:r>
        <w:t>Nominate Deputy Foreperson before Christmas</w:t>
      </w:r>
    </w:p>
    <w:p w14:paraId="457B5834" w14:textId="77777777" w:rsidR="006514C4" w:rsidRDefault="006514C4" w:rsidP="006514C4">
      <w:pPr>
        <w:pStyle w:val="ListParagraph"/>
        <w:numPr>
          <w:ilvl w:val="0"/>
          <w:numId w:val="16"/>
        </w:numPr>
      </w:pPr>
      <w:r>
        <w:t>EW to investigate new practice location</w:t>
      </w:r>
    </w:p>
    <w:p w14:paraId="27F39324" w14:textId="075C1F79" w:rsidR="006514C4" w:rsidRDefault="006514C4" w:rsidP="006514C4">
      <w:pPr>
        <w:pStyle w:val="ListParagraph"/>
        <w:numPr>
          <w:ilvl w:val="0"/>
          <w:numId w:val="16"/>
        </w:numPr>
      </w:pPr>
      <w:r>
        <w:t xml:space="preserve">RAS/EW to create crawl plan for next few months, share with Thrales. To complete by Christmas - </w:t>
      </w:r>
      <w:r w:rsidRPr="006514C4">
        <w:rPr>
          <w:color w:val="4472C4" w:themeColor="accent1"/>
          <w:lang w:eastAsia="en-GB"/>
        </w:rPr>
        <w:t>Done</w:t>
      </w:r>
    </w:p>
    <w:p w14:paraId="46609429" w14:textId="77777777" w:rsidR="006514C4" w:rsidRDefault="006514C4" w:rsidP="006514C4">
      <w:pPr>
        <w:pStyle w:val="ListParagraph"/>
        <w:numPr>
          <w:ilvl w:val="0"/>
          <w:numId w:val="16"/>
        </w:numPr>
      </w:pPr>
      <w:r>
        <w:t>Tour Organisers to let RAS know what areas they can cover</w:t>
      </w:r>
    </w:p>
    <w:p w14:paraId="0220B8B2" w14:textId="77777777" w:rsidR="006514C4" w:rsidRDefault="006514C4" w:rsidP="006514C4">
      <w:pPr>
        <w:pStyle w:val="ListParagraph"/>
        <w:numPr>
          <w:ilvl w:val="0"/>
          <w:numId w:val="16"/>
        </w:numPr>
      </w:pPr>
      <w:r>
        <w:t>ES to measure her short swords and let BW know</w:t>
      </w:r>
    </w:p>
    <w:p w14:paraId="3C5A494D" w14:textId="77777777" w:rsidR="006514C4" w:rsidRDefault="006514C4" w:rsidP="006514C4">
      <w:pPr>
        <w:pStyle w:val="ListParagraph"/>
        <w:numPr>
          <w:ilvl w:val="0"/>
          <w:numId w:val="16"/>
        </w:numPr>
      </w:pPr>
      <w:r>
        <w:t xml:space="preserve">BW to respond to Jimmy Kilner Re: breakages - </w:t>
      </w:r>
      <w:r w:rsidRPr="006514C4">
        <w:rPr>
          <w:color w:val="4472C4" w:themeColor="accent1"/>
          <w:lang w:eastAsia="en-GB"/>
        </w:rPr>
        <w:t>Done</w:t>
      </w:r>
    </w:p>
    <w:p w14:paraId="6EBAD122" w14:textId="77777777" w:rsidR="006514C4" w:rsidRDefault="006514C4" w:rsidP="006514C4">
      <w:pPr>
        <w:pStyle w:val="ListParagraph"/>
        <w:numPr>
          <w:ilvl w:val="0"/>
          <w:numId w:val="16"/>
        </w:numPr>
      </w:pPr>
      <w:r>
        <w:t xml:space="preserve">Clog practice to be split to enable more people to learn - </w:t>
      </w:r>
      <w:r w:rsidRPr="006514C4">
        <w:rPr>
          <w:color w:val="4472C4" w:themeColor="accent1"/>
          <w:lang w:eastAsia="en-GB"/>
        </w:rPr>
        <w:t>Done</w:t>
      </w:r>
    </w:p>
    <w:p w14:paraId="0FF6051C" w14:textId="77777777" w:rsidR="006514C4" w:rsidRPr="006514C4" w:rsidRDefault="006514C4" w:rsidP="006514C4">
      <w:pPr>
        <w:pStyle w:val="ListParagraph"/>
        <w:numPr>
          <w:ilvl w:val="0"/>
          <w:numId w:val="16"/>
        </w:numPr>
        <w:rPr>
          <w:color w:val="4472C4" w:themeColor="accent1"/>
          <w:lang w:eastAsia="en-GB"/>
        </w:rPr>
      </w:pPr>
      <w:r>
        <w:t xml:space="preserve">EH arrange Bath Time reimbursement - </w:t>
      </w:r>
      <w:r w:rsidRPr="006514C4">
        <w:rPr>
          <w:color w:val="4472C4" w:themeColor="accent1"/>
          <w:lang w:eastAsia="en-GB"/>
        </w:rPr>
        <w:t>In progress</w:t>
      </w:r>
    </w:p>
    <w:p w14:paraId="6C2EAB1B" w14:textId="77777777" w:rsidR="006514C4" w:rsidRDefault="006514C4" w:rsidP="006514C4">
      <w:pPr>
        <w:pStyle w:val="ListParagraph"/>
        <w:numPr>
          <w:ilvl w:val="0"/>
          <w:numId w:val="16"/>
        </w:numPr>
      </w:pPr>
      <w:r>
        <w:t>HN/SC to coordinate kit requirements, sewing day to be arranged</w:t>
      </w:r>
    </w:p>
    <w:p w14:paraId="556723E4" w14:textId="77777777" w:rsidR="006514C4" w:rsidRDefault="006514C4" w:rsidP="006514C4">
      <w:pPr>
        <w:pStyle w:val="ListParagraph"/>
        <w:numPr>
          <w:ilvl w:val="0"/>
          <w:numId w:val="16"/>
        </w:numPr>
      </w:pPr>
      <w:r>
        <w:t xml:space="preserve">HL bring in petticoat bought online - </w:t>
      </w:r>
      <w:r w:rsidRPr="006514C4">
        <w:rPr>
          <w:color w:val="4472C4" w:themeColor="accent1"/>
          <w:lang w:eastAsia="en-GB"/>
        </w:rPr>
        <w:t>under review</w:t>
      </w:r>
    </w:p>
    <w:p w14:paraId="70D8D00C" w14:textId="77777777" w:rsidR="006514C4" w:rsidRDefault="006514C4" w:rsidP="006514C4">
      <w:pPr>
        <w:pStyle w:val="ListParagraph"/>
        <w:numPr>
          <w:ilvl w:val="0"/>
          <w:numId w:val="16"/>
        </w:numPr>
      </w:pPr>
      <w:r>
        <w:t>HTD share petticoat links</w:t>
      </w:r>
    </w:p>
    <w:p w14:paraId="48B23D9E" w14:textId="77777777" w:rsidR="006514C4" w:rsidRDefault="006514C4" w:rsidP="006514C4">
      <w:pPr>
        <w:pStyle w:val="ListParagraph"/>
        <w:numPr>
          <w:ilvl w:val="0"/>
          <w:numId w:val="16"/>
        </w:numPr>
      </w:pPr>
      <w:r>
        <w:t xml:space="preserve">KR to send original shoe place and dance pants links to HN - </w:t>
      </w:r>
      <w:r w:rsidRPr="006514C4">
        <w:rPr>
          <w:color w:val="4472C4" w:themeColor="accent1"/>
          <w:lang w:eastAsia="en-GB"/>
        </w:rPr>
        <w:t>done</w:t>
      </w:r>
    </w:p>
    <w:p w14:paraId="78F2A78B" w14:textId="77777777" w:rsidR="006514C4" w:rsidRDefault="006514C4" w:rsidP="006514C4">
      <w:pPr>
        <w:pStyle w:val="ListParagraph"/>
        <w:numPr>
          <w:ilvl w:val="0"/>
          <w:numId w:val="16"/>
        </w:numPr>
      </w:pPr>
      <w:r>
        <w:t xml:space="preserve">HN to investigate the above, and purchase pants for all - </w:t>
      </w:r>
      <w:r w:rsidRPr="006514C4">
        <w:rPr>
          <w:color w:val="4472C4" w:themeColor="accent1"/>
          <w:lang w:eastAsia="en-GB"/>
        </w:rPr>
        <w:t>in progress</w:t>
      </w:r>
    </w:p>
    <w:p w14:paraId="101274D6" w14:textId="77777777" w:rsidR="006514C4" w:rsidRDefault="006514C4" w:rsidP="006514C4">
      <w:pPr>
        <w:pStyle w:val="ListParagraph"/>
        <w:numPr>
          <w:ilvl w:val="0"/>
          <w:numId w:val="16"/>
        </w:numPr>
      </w:pPr>
      <w:r>
        <w:t>WA &amp; MC to find new braces</w:t>
      </w:r>
    </w:p>
    <w:p w14:paraId="2F18FA9A" w14:textId="77777777" w:rsidR="006514C4" w:rsidRDefault="006514C4" w:rsidP="006514C4">
      <w:pPr>
        <w:pStyle w:val="ListParagraph"/>
        <w:numPr>
          <w:ilvl w:val="0"/>
          <w:numId w:val="16"/>
        </w:numPr>
      </w:pPr>
      <w:r>
        <w:t>HN to create updated official kit list</w:t>
      </w:r>
    </w:p>
    <w:p w14:paraId="6C52BD02" w14:textId="77777777" w:rsidR="006514C4" w:rsidRDefault="006514C4" w:rsidP="006514C4">
      <w:pPr>
        <w:pStyle w:val="ListParagraph"/>
        <w:numPr>
          <w:ilvl w:val="0"/>
          <w:numId w:val="16"/>
        </w:numPr>
      </w:pPr>
      <w:r>
        <w:t xml:space="preserve">MC to organise meeting to discuss DART and fundraising - </w:t>
      </w:r>
      <w:r w:rsidRPr="006514C4">
        <w:rPr>
          <w:color w:val="4472C4" w:themeColor="accent1"/>
          <w:lang w:eastAsia="en-GB"/>
        </w:rPr>
        <w:t>Done</w:t>
      </w:r>
    </w:p>
    <w:p w14:paraId="5257DA41" w14:textId="74300A91" w:rsidR="00BC1C6D" w:rsidRDefault="006514C4" w:rsidP="006514C4">
      <w:pPr>
        <w:pStyle w:val="ListParagraph"/>
        <w:numPr>
          <w:ilvl w:val="0"/>
          <w:numId w:val="16"/>
        </w:numPr>
      </w:pPr>
      <w:r>
        <w:t>EW to look up cost of team umbrellas</w:t>
      </w:r>
    </w:p>
    <w:p w14:paraId="5EE21DEC" w14:textId="23A2E225" w:rsidR="006514C4" w:rsidRDefault="006514C4" w:rsidP="00BC1C6D"/>
    <w:p w14:paraId="0A7FE5E2" w14:textId="77777777" w:rsidR="00BC1C6D" w:rsidRDefault="00BC1C6D" w:rsidP="00BC1C6D">
      <w:pPr>
        <w:sectPr w:rsidR="00BC1C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A2B8FC" w14:textId="77777777" w:rsidR="00BC1C6D" w:rsidRDefault="00BC1C6D" w:rsidP="00BC1C6D">
      <w:pPr>
        <w:pStyle w:val="Title"/>
      </w:pPr>
      <w:r>
        <w:lastRenderedPageBreak/>
        <w:t>Appendix B – Officer Reports</w:t>
      </w:r>
    </w:p>
    <w:p w14:paraId="689F89FD" w14:textId="77777777" w:rsidR="00BC1C6D" w:rsidRDefault="00BC1C6D" w:rsidP="00BC1C6D">
      <w:pPr>
        <w:pStyle w:val="Heading1"/>
        <w:rPr>
          <w:rFonts w:ascii="Verdana" w:eastAsiaTheme="minorHAnsi" w:hAnsi="Verdana" w:cstheme="minorBidi"/>
          <w:sz w:val="22"/>
          <w:szCs w:val="22"/>
          <w:lang w:val="en-US" w:eastAsia="en-US" w:bidi="ar-SA"/>
        </w:rPr>
      </w:pPr>
      <w:r>
        <w:rPr>
          <w:lang w:val="en-US"/>
        </w:rPr>
        <w:t>Foreperson</w:t>
      </w:r>
    </w:p>
    <w:p w14:paraId="7D131F22" w14:textId="7A334EDB" w:rsidR="00B511E3" w:rsidRDefault="00B511E3" w:rsidP="00B511E3">
      <w:pPr>
        <w:rPr>
          <w:lang w:val="en-US"/>
        </w:rPr>
      </w:pPr>
      <w:r>
        <w:rPr>
          <w:lang w:val="en-US"/>
        </w:rPr>
        <w:t xml:space="preserve">To me, our last AGM feels like a </w:t>
      </w:r>
      <w:r w:rsidR="006514C4">
        <w:rPr>
          <w:lang w:val="en-US"/>
        </w:rPr>
        <w:t>lifetime</w:t>
      </w:r>
      <w:r>
        <w:rPr>
          <w:lang w:val="en-US"/>
        </w:rPr>
        <w:t xml:space="preserve"> ago, and doing it sat at our computers doesn’t really compare to real life, but at the same time I am so happy we are able to meet like this.</w:t>
      </w:r>
    </w:p>
    <w:p w14:paraId="05CBCB22" w14:textId="77777777" w:rsidR="00B511E3" w:rsidRDefault="00B511E3" w:rsidP="00B511E3">
      <w:pPr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14:paraId="619E57CE" w14:textId="6158332F" w:rsidR="00B511E3" w:rsidRDefault="006514C4" w:rsidP="00B511E3">
      <w:pPr>
        <w:rPr>
          <w:lang w:val="en-US"/>
        </w:rPr>
      </w:pPr>
      <w:r>
        <w:rPr>
          <w:lang w:val="en-US"/>
        </w:rPr>
        <w:t>First,</w:t>
      </w:r>
      <w:r w:rsidR="00B511E3">
        <w:rPr>
          <w:lang w:val="en-US"/>
        </w:rPr>
        <w:t xml:space="preserve"> I’d like to reflect and what we did manage this year:</w:t>
      </w:r>
    </w:p>
    <w:p w14:paraId="129B6ECD" w14:textId="77777777" w:rsidR="00B511E3" w:rsidRPr="00B511E3" w:rsidRDefault="00B511E3" w:rsidP="00B511E3">
      <w:pPr>
        <w:pStyle w:val="ListParagraph"/>
        <w:numPr>
          <w:ilvl w:val="0"/>
          <w:numId w:val="9"/>
        </w:numPr>
        <w:rPr>
          <w:lang w:val="en-US"/>
        </w:rPr>
      </w:pPr>
      <w:r w:rsidRPr="00B511E3">
        <w:rPr>
          <w:lang w:val="en-US"/>
        </w:rPr>
        <w:t>Mabel day (my memories are somewhat vague, but I do remember arriving and everyone putting nail varnish on, and I’m pretty sure we all had some mulled cider/wine).</w:t>
      </w:r>
    </w:p>
    <w:p w14:paraId="6FF676B3" w14:textId="3982794B" w:rsidR="00B511E3" w:rsidRPr="00B511E3" w:rsidRDefault="00B511E3" w:rsidP="00B511E3">
      <w:pPr>
        <w:pStyle w:val="ListParagraph"/>
        <w:numPr>
          <w:ilvl w:val="0"/>
          <w:numId w:val="9"/>
        </w:numPr>
        <w:rPr>
          <w:lang w:val="en-US"/>
        </w:rPr>
      </w:pPr>
      <w:r w:rsidRPr="00B511E3">
        <w:rPr>
          <w:lang w:val="en-US"/>
        </w:rPr>
        <w:t xml:space="preserve">The Christmas crawl where we made EPIC amounts of money and raised awareness for Beam. </w:t>
      </w:r>
      <w:r w:rsidR="006514C4" w:rsidRPr="00B511E3">
        <w:rPr>
          <w:lang w:val="en-US"/>
        </w:rPr>
        <w:t>Plus,</w:t>
      </w:r>
      <w:r w:rsidRPr="00B511E3">
        <w:rPr>
          <w:lang w:val="en-US"/>
        </w:rPr>
        <w:t xml:space="preserve"> we did it around Camberwell, which I think was a new area for us&gt;</w:t>
      </w:r>
    </w:p>
    <w:p w14:paraId="5D34B520" w14:textId="77777777" w:rsidR="00B511E3" w:rsidRPr="00B511E3" w:rsidRDefault="00B511E3" w:rsidP="00B511E3">
      <w:pPr>
        <w:pStyle w:val="ListParagraph"/>
        <w:numPr>
          <w:ilvl w:val="0"/>
          <w:numId w:val="9"/>
        </w:numPr>
        <w:rPr>
          <w:lang w:val="en-US"/>
        </w:rPr>
      </w:pPr>
      <w:r w:rsidRPr="00B511E3">
        <w:rPr>
          <w:lang w:val="en-US"/>
        </w:rPr>
        <w:t>Straw bear – a cold and rather strange array of places to dance, but a great opportunity to dance in front of a different audience and at a different event.</w:t>
      </w:r>
    </w:p>
    <w:p w14:paraId="4A156F75" w14:textId="229DFB6B" w:rsidR="00B511E3" w:rsidRPr="00B511E3" w:rsidRDefault="00B511E3" w:rsidP="00B511E3">
      <w:pPr>
        <w:pStyle w:val="ListParagraph"/>
        <w:numPr>
          <w:ilvl w:val="0"/>
          <w:numId w:val="9"/>
        </w:numPr>
        <w:rPr>
          <w:lang w:val="en-US"/>
        </w:rPr>
      </w:pPr>
      <w:r w:rsidRPr="00B511E3">
        <w:rPr>
          <w:lang w:val="en-US"/>
        </w:rPr>
        <w:t xml:space="preserve">DERT prep – ok it’s not the same as dancing at DERT, but as </w:t>
      </w:r>
      <w:r w:rsidR="006514C4" w:rsidRPr="00B511E3">
        <w:rPr>
          <w:lang w:val="en-US"/>
        </w:rPr>
        <w:t>always,</w:t>
      </w:r>
      <w:r w:rsidRPr="00B511E3">
        <w:rPr>
          <w:lang w:val="en-US"/>
        </w:rPr>
        <w:t xml:space="preserve"> we made some great progress on the dances and did some good crawls.</w:t>
      </w:r>
    </w:p>
    <w:p w14:paraId="3361A562" w14:textId="77777777" w:rsidR="00B511E3" w:rsidRPr="00B511E3" w:rsidRDefault="00B511E3" w:rsidP="00B511E3">
      <w:pPr>
        <w:pStyle w:val="ListParagraph"/>
        <w:numPr>
          <w:ilvl w:val="0"/>
          <w:numId w:val="9"/>
        </w:numPr>
        <w:rPr>
          <w:lang w:val="en-US"/>
        </w:rPr>
      </w:pPr>
      <w:r w:rsidRPr="00B511E3">
        <w:rPr>
          <w:lang w:val="en-US"/>
        </w:rPr>
        <w:t>DERT-not-DERT – this was in lockdown, but was a brilliant turn out from everyone, and I loved how involved everyone was. It’s not the same as winning DERT-proper, but it showed the rapper world we’re still here and super-enthused!</w:t>
      </w:r>
    </w:p>
    <w:p w14:paraId="3BC1CCE7" w14:textId="77777777" w:rsidR="00B511E3" w:rsidRDefault="00B511E3" w:rsidP="00B511E3">
      <w:pPr>
        <w:rPr>
          <w:lang w:val="en-US"/>
        </w:rPr>
      </w:pPr>
    </w:p>
    <w:p w14:paraId="4B7DA512" w14:textId="64396A38" w:rsidR="00BC1C6D" w:rsidRDefault="00B511E3" w:rsidP="00B511E3">
      <w:pPr>
        <w:rPr>
          <w:lang w:val="en-US"/>
        </w:rPr>
      </w:pPr>
      <w:r>
        <w:rPr>
          <w:lang w:val="en-US"/>
        </w:rPr>
        <w:t xml:space="preserve">I want to say a huge thank you to everyone in the team for keeping going this year. From those who’ve hosted multiple zoom calls, to those who just make the occasional comment on </w:t>
      </w:r>
      <w:r w:rsidR="006514C4">
        <w:rPr>
          <w:lang w:val="en-US"/>
        </w:rPr>
        <w:t>WhatsApp</w:t>
      </w:r>
      <w:r>
        <w:rPr>
          <w:lang w:val="en-US"/>
        </w:rPr>
        <w:t xml:space="preserve">, the team really has felt like a supportive family this year. Life has marched on relentlessly, we’ve had a wedding, a birth and more than a few losses. I can’t speak for everyone, but it’s been a hard year. I haven’t always felt up to ravens zoom </w:t>
      </w:r>
      <w:r w:rsidR="006514C4">
        <w:rPr>
          <w:lang w:val="en-US"/>
        </w:rPr>
        <w:t>calls but</w:t>
      </w:r>
      <w:r>
        <w:rPr>
          <w:lang w:val="en-US"/>
        </w:rPr>
        <w:t xml:space="preserve"> having you all here has made this year a much better one. I don’t know what the next year looks like, but I know ravens will keep going strong and I hope you all know that we’re here if you need us.</w:t>
      </w:r>
    </w:p>
    <w:p w14:paraId="6493064B" w14:textId="77777777" w:rsidR="00BC1C6D" w:rsidRDefault="00BC1C6D" w:rsidP="00BC1C6D">
      <w:pPr>
        <w:pStyle w:val="Heading1"/>
      </w:pPr>
      <w:r>
        <w:t>Treasurer</w:t>
      </w:r>
    </w:p>
    <w:p w14:paraId="7DC07D43" w14:textId="77777777" w:rsidR="00B511E3" w:rsidRPr="00B511E3" w:rsidRDefault="00B511E3" w:rsidP="00B511E3">
      <w:pPr>
        <w:rPr>
          <w:b/>
          <w:bCs/>
          <w:lang w:val="en-US"/>
        </w:rPr>
      </w:pPr>
      <w:r w:rsidRPr="00B511E3">
        <w:rPr>
          <w:b/>
          <w:bCs/>
          <w:lang w:val="en-US"/>
        </w:rPr>
        <w:t>Bank Balances</w:t>
      </w:r>
    </w:p>
    <w:p w14:paraId="5C9261DC" w14:textId="77777777" w:rsidR="00B511E3" w:rsidRPr="00B511E3" w:rsidRDefault="00B511E3" w:rsidP="00B511E3">
      <w:pPr>
        <w:rPr>
          <w:rFonts w:ascii="Calibri" w:eastAsia="Calibri" w:hAnsi="Calibri" w:cs="Calibri"/>
          <w:b/>
          <w:sz w:val="16"/>
          <w:szCs w:val="16"/>
          <w:lang w:eastAsia="en-GB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7"/>
        <w:gridCol w:w="999"/>
        <w:gridCol w:w="1000"/>
        <w:gridCol w:w="998"/>
        <w:gridCol w:w="1000"/>
        <w:gridCol w:w="1000"/>
        <w:gridCol w:w="998"/>
        <w:gridCol w:w="1026"/>
        <w:gridCol w:w="998"/>
      </w:tblGrid>
      <w:tr w:rsidR="00B511E3" w:rsidRPr="00B511E3" w14:paraId="668ECFB9" w14:textId="77777777" w:rsidTr="008F5EFE"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10BC3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31/10/12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25AF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18/11/13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B8F81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31/10/14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D150A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31/10/15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CFDEC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31/10/16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5FFAE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31/10/17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E91DA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31/10/18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E114B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31/10/19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A2D75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31/10/20</w:t>
            </w:r>
          </w:p>
        </w:tc>
      </w:tr>
      <w:tr w:rsidR="00B511E3" w:rsidRPr="00B511E3" w14:paraId="33D13B9A" w14:textId="77777777" w:rsidTr="008F5EFE"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3CD78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    £0.73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E1F3A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£309.24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0DB78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£659.51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07DE9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£1352.62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B1C07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£1360.50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EFDDA" w14:textId="77777777" w:rsidR="00B511E3" w:rsidRPr="00B511E3" w:rsidRDefault="00B511E3" w:rsidP="00B511E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£776.43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D6EB5" w14:textId="77777777" w:rsidR="00B511E3" w:rsidRPr="00B511E3" w:rsidRDefault="00B511E3" w:rsidP="00B511E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£1229.86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CFFC8" w14:textId="77777777" w:rsidR="00B511E3" w:rsidRPr="00B511E3" w:rsidRDefault="00B511E3" w:rsidP="00B511E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£1,592.63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4FF5" w14:textId="77777777" w:rsidR="00B511E3" w:rsidRPr="00B511E3" w:rsidRDefault="00B511E3" w:rsidP="00B511E3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</w:tbl>
    <w:p w14:paraId="7CE8555D" w14:textId="77777777" w:rsidR="00B511E3" w:rsidRPr="00B511E3" w:rsidRDefault="00B511E3" w:rsidP="00B511E3">
      <w:pPr>
        <w:rPr>
          <w:rFonts w:ascii="Calibri" w:eastAsia="Calibri" w:hAnsi="Calibri" w:cs="Calibri"/>
          <w:b/>
          <w:sz w:val="6"/>
          <w:szCs w:val="6"/>
          <w:lang w:eastAsia="en-GB" w:bidi="ar-SA"/>
        </w:rPr>
      </w:pPr>
    </w:p>
    <w:p w14:paraId="781FC97E" w14:textId="77777777" w:rsidR="00B511E3" w:rsidRPr="00B511E3" w:rsidRDefault="00B511E3" w:rsidP="00B511E3">
      <w:pPr>
        <w:rPr>
          <w:rFonts w:ascii="Calibri" w:eastAsia="Calibri" w:hAnsi="Calibri" w:cs="Calibri"/>
          <w:b/>
          <w:sz w:val="22"/>
          <w:szCs w:val="22"/>
          <w:lang w:eastAsia="en-GB" w:bidi="ar-SA"/>
        </w:rPr>
      </w:pPr>
    </w:p>
    <w:p w14:paraId="7681D896" w14:textId="7D81F7DA" w:rsidR="00B511E3" w:rsidRPr="00B511E3" w:rsidRDefault="00B511E3" w:rsidP="00B511E3">
      <w:pPr>
        <w:rPr>
          <w:lang w:val="en-US"/>
        </w:rPr>
      </w:pPr>
      <w:r w:rsidRPr="00B511E3">
        <w:rPr>
          <w:b/>
          <w:bCs/>
          <w:lang w:val="en-US"/>
        </w:rPr>
        <w:t>Outstanding payments in:</w:t>
      </w:r>
      <w:r w:rsidRPr="00B511E3">
        <w:rPr>
          <w:lang w:val="en-US"/>
        </w:rPr>
        <w:t xml:space="preserve"> £148.84 from Holborn crawl and £172.42 from Oxford Circus crawl</w:t>
      </w:r>
    </w:p>
    <w:p w14:paraId="6E5EEF65" w14:textId="31A42EE7" w:rsidR="00B511E3" w:rsidRPr="00B511E3" w:rsidRDefault="00B511E3" w:rsidP="00B511E3">
      <w:pPr>
        <w:rPr>
          <w:lang w:val="en-US"/>
        </w:rPr>
      </w:pPr>
      <w:r w:rsidRPr="00B511E3">
        <w:rPr>
          <w:b/>
          <w:bCs/>
          <w:lang w:val="en-US"/>
        </w:rPr>
        <w:t>Outstanding payments out</w:t>
      </w:r>
      <w:r w:rsidR="008F5EFE">
        <w:rPr>
          <w:b/>
          <w:bCs/>
          <w:lang w:val="en-US"/>
        </w:rPr>
        <w:t>:</w:t>
      </w:r>
      <w:r w:rsidRPr="00B511E3">
        <w:rPr>
          <w:lang w:val="en-US"/>
        </w:rPr>
        <w:t xml:space="preserve"> £260 to Jimmie Kilner for swords (checking with Jimmie), £130/£260 to refund DART flights (checking with individuals)</w:t>
      </w:r>
    </w:p>
    <w:p w14:paraId="4B12EE1A" w14:textId="77777777" w:rsidR="00B511E3" w:rsidRPr="00B511E3" w:rsidRDefault="00B511E3" w:rsidP="00B511E3">
      <w:pPr>
        <w:rPr>
          <w:rFonts w:ascii="Calibri" w:eastAsia="Calibri" w:hAnsi="Calibri" w:cs="Calibri"/>
          <w:lang w:eastAsia="en-GB" w:bidi="ar-SA"/>
        </w:rPr>
      </w:pPr>
    </w:p>
    <w:p w14:paraId="30453164" w14:textId="77777777" w:rsidR="00B511E3" w:rsidRPr="00B511E3" w:rsidRDefault="00B511E3" w:rsidP="00B511E3">
      <w:pPr>
        <w:rPr>
          <w:b/>
          <w:bCs/>
          <w:lang w:val="en-US"/>
        </w:rPr>
      </w:pPr>
      <w:r w:rsidRPr="00B511E3">
        <w:rPr>
          <w:b/>
          <w:bCs/>
          <w:lang w:val="en-US"/>
        </w:rPr>
        <w:t xml:space="preserve">Income/Expenditure summary 2013-31/10/19 </w:t>
      </w:r>
    </w:p>
    <w:p w14:paraId="698489EA" w14:textId="77777777" w:rsidR="00B511E3" w:rsidRPr="00B511E3" w:rsidRDefault="00B511E3" w:rsidP="00B511E3">
      <w:pPr>
        <w:rPr>
          <w:rFonts w:ascii="Calibri" w:eastAsia="Calibri" w:hAnsi="Calibri" w:cs="Calibri"/>
          <w:b/>
          <w:sz w:val="16"/>
          <w:szCs w:val="16"/>
          <w:lang w:eastAsia="en-GB" w:bidi="ar-SA"/>
        </w:rPr>
      </w:pPr>
    </w:p>
    <w:tbl>
      <w:tblPr>
        <w:tblStyle w:val="GridTable1Light"/>
        <w:tblW w:w="5000" w:type="pct"/>
        <w:tblLook w:val="0400" w:firstRow="0" w:lastRow="0" w:firstColumn="0" w:lastColumn="0" w:noHBand="0" w:noVBand="1"/>
      </w:tblPr>
      <w:tblGrid>
        <w:gridCol w:w="1536"/>
        <w:gridCol w:w="1068"/>
        <w:gridCol w:w="1068"/>
        <w:gridCol w:w="1068"/>
        <w:gridCol w:w="1069"/>
        <w:gridCol w:w="1069"/>
        <w:gridCol w:w="1069"/>
        <w:gridCol w:w="1069"/>
      </w:tblGrid>
      <w:tr w:rsidR="00B511E3" w:rsidRPr="00B511E3" w14:paraId="2817168E" w14:textId="77777777" w:rsidTr="006514C4">
        <w:tc>
          <w:tcPr>
            <w:tcW w:w="625" w:type="pct"/>
            <w:hideMark/>
          </w:tcPr>
          <w:p w14:paraId="1CABC5E1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Income</w:t>
            </w:r>
          </w:p>
        </w:tc>
        <w:tc>
          <w:tcPr>
            <w:tcW w:w="625" w:type="pct"/>
            <w:hideMark/>
          </w:tcPr>
          <w:p w14:paraId="04D3037C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2013</w:t>
            </w:r>
          </w:p>
        </w:tc>
        <w:tc>
          <w:tcPr>
            <w:tcW w:w="625" w:type="pct"/>
            <w:hideMark/>
          </w:tcPr>
          <w:p w14:paraId="2E396F1C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2015</w:t>
            </w:r>
          </w:p>
        </w:tc>
        <w:tc>
          <w:tcPr>
            <w:tcW w:w="625" w:type="pct"/>
            <w:hideMark/>
          </w:tcPr>
          <w:p w14:paraId="6C684E73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2016</w:t>
            </w:r>
          </w:p>
        </w:tc>
        <w:tc>
          <w:tcPr>
            <w:tcW w:w="625" w:type="pct"/>
            <w:hideMark/>
          </w:tcPr>
          <w:p w14:paraId="78968457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2017</w:t>
            </w:r>
          </w:p>
        </w:tc>
        <w:tc>
          <w:tcPr>
            <w:tcW w:w="625" w:type="pct"/>
            <w:hideMark/>
          </w:tcPr>
          <w:p w14:paraId="415FF378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2018</w:t>
            </w:r>
          </w:p>
        </w:tc>
        <w:tc>
          <w:tcPr>
            <w:tcW w:w="625" w:type="pct"/>
            <w:hideMark/>
          </w:tcPr>
          <w:p w14:paraId="190C11CC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2019</w:t>
            </w:r>
          </w:p>
        </w:tc>
        <w:tc>
          <w:tcPr>
            <w:tcW w:w="625" w:type="pct"/>
            <w:hideMark/>
          </w:tcPr>
          <w:p w14:paraId="7F13725B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2020</w:t>
            </w:r>
          </w:p>
        </w:tc>
      </w:tr>
      <w:tr w:rsidR="00B511E3" w:rsidRPr="00B511E3" w14:paraId="1FA089DD" w14:textId="77777777" w:rsidTr="006514C4">
        <w:tc>
          <w:tcPr>
            <w:tcW w:w="625" w:type="pct"/>
            <w:hideMark/>
          </w:tcPr>
          <w:p w14:paraId="18C9050E" w14:textId="77777777" w:rsidR="00B511E3" w:rsidRPr="00B511E3" w:rsidRDefault="00B511E3" w:rsidP="00B511E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subs </w:t>
            </w:r>
          </w:p>
        </w:tc>
        <w:tc>
          <w:tcPr>
            <w:tcW w:w="625" w:type="pct"/>
            <w:hideMark/>
          </w:tcPr>
          <w:p w14:paraId="72D397CA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£1472.00</w:t>
            </w:r>
          </w:p>
        </w:tc>
        <w:tc>
          <w:tcPr>
            <w:tcW w:w="625" w:type="pct"/>
            <w:hideMark/>
          </w:tcPr>
          <w:p w14:paraId="3A7318F1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£1977.85      </w:t>
            </w:r>
          </w:p>
        </w:tc>
        <w:tc>
          <w:tcPr>
            <w:tcW w:w="625" w:type="pct"/>
            <w:hideMark/>
          </w:tcPr>
          <w:p w14:paraId="6C90B96E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£1722.90</w:t>
            </w:r>
          </w:p>
        </w:tc>
        <w:tc>
          <w:tcPr>
            <w:tcW w:w="625" w:type="pct"/>
            <w:hideMark/>
          </w:tcPr>
          <w:p w14:paraId="07268FAD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£2108.00</w:t>
            </w:r>
          </w:p>
        </w:tc>
        <w:tc>
          <w:tcPr>
            <w:tcW w:w="625" w:type="pct"/>
            <w:hideMark/>
          </w:tcPr>
          <w:p w14:paraId="6D6283BC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£1922.00</w:t>
            </w:r>
          </w:p>
        </w:tc>
        <w:tc>
          <w:tcPr>
            <w:tcW w:w="625" w:type="pct"/>
            <w:hideMark/>
          </w:tcPr>
          <w:p w14:paraId="7764C3B9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£2276.00</w:t>
            </w:r>
          </w:p>
        </w:tc>
        <w:tc>
          <w:tcPr>
            <w:tcW w:w="625" w:type="pct"/>
            <w:hideMark/>
          </w:tcPr>
          <w:p w14:paraId="6FB576EE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£1550.00</w:t>
            </w:r>
          </w:p>
        </w:tc>
      </w:tr>
      <w:tr w:rsidR="00B511E3" w:rsidRPr="00B511E3" w14:paraId="77706981" w14:textId="77777777" w:rsidTr="006514C4">
        <w:trPr>
          <w:trHeight w:val="220"/>
        </w:trPr>
        <w:tc>
          <w:tcPr>
            <w:tcW w:w="625" w:type="pct"/>
            <w:hideMark/>
          </w:tcPr>
          <w:p w14:paraId="6CD5B16F" w14:textId="77777777" w:rsidR="00B511E3" w:rsidRPr="00B511E3" w:rsidRDefault="00B511E3" w:rsidP="00B511E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lastRenderedPageBreak/>
              <w:t>tour collection</w:t>
            </w:r>
          </w:p>
        </w:tc>
        <w:tc>
          <w:tcPr>
            <w:tcW w:w="625" w:type="pct"/>
            <w:hideMark/>
          </w:tcPr>
          <w:p w14:paraId="5D04DA78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£666.01</w:t>
            </w:r>
          </w:p>
        </w:tc>
        <w:tc>
          <w:tcPr>
            <w:tcW w:w="625" w:type="pct"/>
            <w:hideMark/>
          </w:tcPr>
          <w:p w14:paraId="1E3E2435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£1258.00      </w:t>
            </w:r>
          </w:p>
        </w:tc>
        <w:tc>
          <w:tcPr>
            <w:tcW w:w="625" w:type="pct"/>
            <w:hideMark/>
          </w:tcPr>
          <w:p w14:paraId="50FFCD56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£1591.99</w:t>
            </w:r>
          </w:p>
        </w:tc>
        <w:tc>
          <w:tcPr>
            <w:tcW w:w="625" w:type="pct"/>
            <w:hideMark/>
          </w:tcPr>
          <w:p w14:paraId="00752C0C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£1969.84</w:t>
            </w:r>
          </w:p>
        </w:tc>
        <w:tc>
          <w:tcPr>
            <w:tcW w:w="625" w:type="pct"/>
            <w:hideMark/>
          </w:tcPr>
          <w:p w14:paraId="2A2766A2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£2790.45</w:t>
            </w:r>
          </w:p>
        </w:tc>
        <w:tc>
          <w:tcPr>
            <w:tcW w:w="625" w:type="pct"/>
            <w:hideMark/>
          </w:tcPr>
          <w:p w14:paraId="44991704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£2121.68</w:t>
            </w:r>
          </w:p>
        </w:tc>
        <w:tc>
          <w:tcPr>
            <w:tcW w:w="625" w:type="pct"/>
            <w:hideMark/>
          </w:tcPr>
          <w:p w14:paraId="4014C257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Arial" w:hAnsi="Arial" w:cs="Arial"/>
                <w:sz w:val="20"/>
                <w:szCs w:val="20"/>
                <w:lang w:eastAsia="en-GB" w:bidi="ar-SA"/>
              </w:rPr>
              <w:t>£1780.52</w:t>
            </w:r>
          </w:p>
        </w:tc>
      </w:tr>
      <w:tr w:rsidR="00B511E3" w:rsidRPr="00B511E3" w14:paraId="79723490" w14:textId="77777777" w:rsidTr="006514C4">
        <w:tc>
          <w:tcPr>
            <w:tcW w:w="625" w:type="pct"/>
            <w:hideMark/>
          </w:tcPr>
          <w:p w14:paraId="2E8C7B44" w14:textId="77777777" w:rsidR="00B511E3" w:rsidRPr="00B511E3" w:rsidRDefault="00B511E3" w:rsidP="00B511E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kit purchase</w:t>
            </w:r>
          </w:p>
        </w:tc>
        <w:tc>
          <w:tcPr>
            <w:tcW w:w="625" w:type="pct"/>
            <w:hideMark/>
          </w:tcPr>
          <w:p w14:paraId="5E61ADDA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£248.00</w:t>
            </w:r>
          </w:p>
        </w:tc>
        <w:tc>
          <w:tcPr>
            <w:tcW w:w="625" w:type="pct"/>
            <w:hideMark/>
          </w:tcPr>
          <w:p w14:paraId="64576F57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  £50.00</w:t>
            </w:r>
          </w:p>
        </w:tc>
        <w:tc>
          <w:tcPr>
            <w:tcW w:w="625" w:type="pct"/>
            <w:hideMark/>
          </w:tcPr>
          <w:p w14:paraId="09575312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    70.50</w:t>
            </w:r>
          </w:p>
        </w:tc>
        <w:tc>
          <w:tcPr>
            <w:tcW w:w="625" w:type="pct"/>
          </w:tcPr>
          <w:p w14:paraId="761A93AE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74A0789D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£467.50</w:t>
            </w:r>
          </w:p>
        </w:tc>
        <w:tc>
          <w:tcPr>
            <w:tcW w:w="625" w:type="pct"/>
            <w:hideMark/>
          </w:tcPr>
          <w:p w14:paraId="4B40095C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£400*</w:t>
            </w:r>
          </w:p>
        </w:tc>
        <w:tc>
          <w:tcPr>
            <w:tcW w:w="625" w:type="pct"/>
          </w:tcPr>
          <w:p w14:paraId="72B3DEAB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5CCA1F0C" w14:textId="77777777" w:rsidTr="006514C4">
        <w:tc>
          <w:tcPr>
            <w:tcW w:w="625" w:type="pct"/>
            <w:hideMark/>
          </w:tcPr>
          <w:p w14:paraId="2D576EA0" w14:textId="77777777" w:rsidR="00B511E3" w:rsidRPr="00B511E3" w:rsidRDefault="00B511E3" w:rsidP="00B511E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DERT accommodation</w:t>
            </w:r>
          </w:p>
        </w:tc>
        <w:tc>
          <w:tcPr>
            <w:tcW w:w="625" w:type="pct"/>
            <w:hideMark/>
          </w:tcPr>
          <w:p w14:paraId="0E3BC2C6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£196.00</w:t>
            </w:r>
          </w:p>
        </w:tc>
        <w:tc>
          <w:tcPr>
            <w:tcW w:w="625" w:type="pct"/>
          </w:tcPr>
          <w:p w14:paraId="25ABE6D2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4EC2C54E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  435.00</w:t>
            </w:r>
          </w:p>
        </w:tc>
        <w:tc>
          <w:tcPr>
            <w:tcW w:w="625" w:type="pct"/>
          </w:tcPr>
          <w:p w14:paraId="211811F6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3375CEED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£86.21</w:t>
            </w:r>
          </w:p>
        </w:tc>
        <w:tc>
          <w:tcPr>
            <w:tcW w:w="625" w:type="pct"/>
            <w:hideMark/>
          </w:tcPr>
          <w:p w14:paraId="49903BA7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£697.25 (train)</w:t>
            </w:r>
          </w:p>
        </w:tc>
        <w:tc>
          <w:tcPr>
            <w:tcW w:w="625" w:type="pct"/>
          </w:tcPr>
          <w:p w14:paraId="3D4D628A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4880707F" w14:textId="77777777" w:rsidTr="006514C4">
        <w:tc>
          <w:tcPr>
            <w:tcW w:w="625" w:type="pct"/>
            <w:hideMark/>
          </w:tcPr>
          <w:p w14:paraId="5116042C" w14:textId="77777777" w:rsidR="00B511E3" w:rsidRPr="00B511E3" w:rsidRDefault="00B511E3" w:rsidP="00B511E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Pizza Express</w:t>
            </w:r>
          </w:p>
        </w:tc>
        <w:tc>
          <w:tcPr>
            <w:tcW w:w="625" w:type="pct"/>
          </w:tcPr>
          <w:p w14:paraId="54AAECA4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C45358E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46246A98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  220.72</w:t>
            </w:r>
          </w:p>
        </w:tc>
        <w:tc>
          <w:tcPr>
            <w:tcW w:w="625" w:type="pct"/>
          </w:tcPr>
          <w:p w14:paraId="7E1A132B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495E638A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451D75FB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1643F7A7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0E0DBE20" w14:textId="77777777" w:rsidTr="006514C4">
        <w:tc>
          <w:tcPr>
            <w:tcW w:w="625" w:type="pct"/>
            <w:hideMark/>
          </w:tcPr>
          <w:p w14:paraId="0268A623" w14:textId="77777777" w:rsidR="00B511E3" w:rsidRPr="00B511E3" w:rsidRDefault="00B511E3" w:rsidP="00B511E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other income</w:t>
            </w:r>
          </w:p>
        </w:tc>
        <w:tc>
          <w:tcPr>
            <w:tcW w:w="625" w:type="pct"/>
            <w:hideMark/>
          </w:tcPr>
          <w:p w14:paraId="03BA32B5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  £15.12</w:t>
            </w:r>
          </w:p>
        </w:tc>
        <w:tc>
          <w:tcPr>
            <w:tcW w:w="625" w:type="pct"/>
            <w:hideMark/>
          </w:tcPr>
          <w:p w14:paraId="193800C2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  </w:t>
            </w:r>
          </w:p>
        </w:tc>
        <w:tc>
          <w:tcPr>
            <w:tcW w:w="625" w:type="pct"/>
            <w:hideMark/>
          </w:tcPr>
          <w:p w14:paraId="1481C306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    60.00</w:t>
            </w:r>
          </w:p>
        </w:tc>
        <w:tc>
          <w:tcPr>
            <w:tcW w:w="625" w:type="pct"/>
            <w:hideMark/>
          </w:tcPr>
          <w:p w14:paraId="51237C62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£65.65</w:t>
            </w:r>
          </w:p>
        </w:tc>
        <w:tc>
          <w:tcPr>
            <w:tcW w:w="625" w:type="pct"/>
            <w:hideMark/>
          </w:tcPr>
          <w:p w14:paraId="59678A76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£27.00</w:t>
            </w:r>
          </w:p>
        </w:tc>
        <w:tc>
          <w:tcPr>
            <w:tcW w:w="625" w:type="pct"/>
          </w:tcPr>
          <w:p w14:paraId="7437C4B4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1A82268D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£81.51</w:t>
            </w:r>
          </w:p>
        </w:tc>
      </w:tr>
      <w:tr w:rsidR="00B511E3" w:rsidRPr="00B511E3" w14:paraId="3A8A950B" w14:textId="77777777" w:rsidTr="006514C4">
        <w:tc>
          <w:tcPr>
            <w:tcW w:w="625" w:type="pct"/>
            <w:hideMark/>
          </w:tcPr>
          <w:p w14:paraId="40438F5E" w14:textId="77777777" w:rsidR="00B511E3" w:rsidRPr="00B511E3" w:rsidRDefault="00B511E3" w:rsidP="00B511E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Leeds travel and hotel</w:t>
            </w:r>
          </w:p>
        </w:tc>
        <w:tc>
          <w:tcPr>
            <w:tcW w:w="625" w:type="pct"/>
          </w:tcPr>
          <w:p w14:paraId="7ADFD665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7830EB4E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07C0110A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6E5A704A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£723.40</w:t>
            </w:r>
          </w:p>
        </w:tc>
        <w:tc>
          <w:tcPr>
            <w:tcW w:w="625" w:type="pct"/>
          </w:tcPr>
          <w:p w14:paraId="1E92C7E9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000C0765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688467AF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7146555D" w14:textId="77777777" w:rsidTr="006514C4">
        <w:tc>
          <w:tcPr>
            <w:tcW w:w="625" w:type="pct"/>
            <w:hideMark/>
          </w:tcPr>
          <w:p w14:paraId="7184A0C2" w14:textId="77777777" w:rsidR="00B511E3" w:rsidRPr="00B511E3" w:rsidRDefault="00B511E3" w:rsidP="00B511E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Performance fee</w:t>
            </w:r>
          </w:p>
        </w:tc>
        <w:tc>
          <w:tcPr>
            <w:tcW w:w="625" w:type="pct"/>
          </w:tcPr>
          <w:p w14:paraId="0818238C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21186915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40841F73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27B749EF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3D9C106B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£50.00</w:t>
            </w:r>
          </w:p>
        </w:tc>
        <w:tc>
          <w:tcPr>
            <w:tcW w:w="625" w:type="pct"/>
            <w:hideMark/>
          </w:tcPr>
          <w:p w14:paraId="272EB45C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£875</w:t>
            </w:r>
          </w:p>
        </w:tc>
        <w:tc>
          <w:tcPr>
            <w:tcW w:w="625" w:type="pct"/>
          </w:tcPr>
          <w:p w14:paraId="45C9FEF2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7B4F0A85" w14:textId="77777777" w:rsidTr="006514C4">
        <w:tc>
          <w:tcPr>
            <w:tcW w:w="625" w:type="pct"/>
            <w:hideMark/>
          </w:tcPr>
          <w:p w14:paraId="3245CD9E" w14:textId="77777777" w:rsidR="00B511E3" w:rsidRPr="00B511E3" w:rsidRDefault="00B511E3" w:rsidP="00B511E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Other travel</w:t>
            </w:r>
          </w:p>
        </w:tc>
        <w:tc>
          <w:tcPr>
            <w:tcW w:w="625" w:type="pct"/>
          </w:tcPr>
          <w:p w14:paraId="3AEDF18D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55588F2E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4179B333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74DC7D0C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49B6272D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£77.49</w:t>
            </w:r>
          </w:p>
        </w:tc>
        <w:tc>
          <w:tcPr>
            <w:tcW w:w="625" w:type="pct"/>
            <w:hideMark/>
          </w:tcPr>
          <w:p w14:paraId="6C09BFE3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**</w:t>
            </w:r>
          </w:p>
        </w:tc>
        <w:tc>
          <w:tcPr>
            <w:tcW w:w="625" w:type="pct"/>
          </w:tcPr>
          <w:p w14:paraId="4D135FCD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10BFCF2E" w14:textId="77777777" w:rsidTr="006514C4">
        <w:tc>
          <w:tcPr>
            <w:tcW w:w="625" w:type="pct"/>
            <w:hideMark/>
          </w:tcPr>
          <w:p w14:paraId="2253825C" w14:textId="77777777" w:rsidR="00B511E3" w:rsidRPr="00B511E3" w:rsidRDefault="00B511E3" w:rsidP="00B511E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Guest tickets</w:t>
            </w:r>
          </w:p>
        </w:tc>
        <w:tc>
          <w:tcPr>
            <w:tcW w:w="625" w:type="pct"/>
          </w:tcPr>
          <w:p w14:paraId="78BCC894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7D67C8B4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118B93CF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2B22DC3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78926934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£237.50</w:t>
            </w:r>
          </w:p>
        </w:tc>
        <w:tc>
          <w:tcPr>
            <w:tcW w:w="625" w:type="pct"/>
            <w:hideMark/>
          </w:tcPr>
          <w:p w14:paraId="23DAE827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£135</w:t>
            </w:r>
          </w:p>
        </w:tc>
        <w:tc>
          <w:tcPr>
            <w:tcW w:w="625" w:type="pct"/>
          </w:tcPr>
          <w:p w14:paraId="2008E82D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7314FC31" w14:textId="77777777" w:rsidTr="006514C4">
        <w:tc>
          <w:tcPr>
            <w:tcW w:w="625" w:type="pct"/>
            <w:hideMark/>
          </w:tcPr>
          <w:p w14:paraId="297BE078" w14:textId="77777777" w:rsidR="00B511E3" w:rsidRPr="00B511E3" w:rsidRDefault="00B511E3" w:rsidP="00B511E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DERT (refunds = hotel + trains)</w:t>
            </w:r>
          </w:p>
        </w:tc>
        <w:tc>
          <w:tcPr>
            <w:tcW w:w="625" w:type="pct"/>
          </w:tcPr>
          <w:p w14:paraId="105F1D62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2BF6FE83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D8EAD20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25946DAF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4A4089DF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28F60BCD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022F7E82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Arial" w:hAnsi="Arial" w:cs="Arial"/>
                <w:sz w:val="20"/>
                <w:szCs w:val="20"/>
                <w:lang w:eastAsia="en-GB" w:bidi="ar-SA"/>
              </w:rPr>
              <w:t>£1619.75</w:t>
            </w:r>
          </w:p>
        </w:tc>
      </w:tr>
      <w:tr w:rsidR="00B511E3" w:rsidRPr="00B511E3" w14:paraId="40189C6C" w14:textId="77777777" w:rsidTr="006514C4">
        <w:tc>
          <w:tcPr>
            <w:tcW w:w="625" w:type="pct"/>
            <w:hideMark/>
          </w:tcPr>
          <w:p w14:paraId="071BE223" w14:textId="77777777" w:rsidR="00B511E3" w:rsidRPr="00B511E3" w:rsidRDefault="00B511E3" w:rsidP="00B511E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DART (payments)</w:t>
            </w:r>
          </w:p>
        </w:tc>
        <w:tc>
          <w:tcPr>
            <w:tcW w:w="625" w:type="pct"/>
          </w:tcPr>
          <w:p w14:paraId="53BF0658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62634F8F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16F008E1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119150BF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0ED35AEC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5D53D7AA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74857CFB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Arial" w:hAnsi="Arial" w:cs="Arial"/>
                <w:sz w:val="20"/>
                <w:szCs w:val="20"/>
                <w:lang w:eastAsia="en-GB" w:bidi="ar-SA"/>
              </w:rPr>
              <w:t>£1040.00</w:t>
            </w:r>
          </w:p>
        </w:tc>
      </w:tr>
      <w:tr w:rsidR="00B511E3" w:rsidRPr="00B511E3" w14:paraId="706D6F5D" w14:textId="77777777" w:rsidTr="006514C4">
        <w:tc>
          <w:tcPr>
            <w:tcW w:w="625" w:type="pct"/>
            <w:hideMark/>
          </w:tcPr>
          <w:p w14:paraId="0B35C32A" w14:textId="77777777" w:rsidR="00B511E3" w:rsidRPr="00B511E3" w:rsidRDefault="00B511E3" w:rsidP="00B511E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DART (fundraising)</w:t>
            </w:r>
          </w:p>
        </w:tc>
        <w:tc>
          <w:tcPr>
            <w:tcW w:w="625" w:type="pct"/>
          </w:tcPr>
          <w:p w14:paraId="288CD343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D91833D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12648318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505F195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4011AE01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014D4425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0C3BE283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Arial" w:hAnsi="Arial" w:cs="Arial"/>
                <w:sz w:val="20"/>
                <w:szCs w:val="20"/>
                <w:lang w:eastAsia="en-GB" w:bidi="ar-SA"/>
              </w:rPr>
              <w:t>£1295.27</w:t>
            </w:r>
          </w:p>
        </w:tc>
      </w:tr>
      <w:tr w:rsidR="00B511E3" w:rsidRPr="00B511E3" w14:paraId="6E84849A" w14:textId="77777777" w:rsidTr="006514C4">
        <w:tc>
          <w:tcPr>
            <w:tcW w:w="625" w:type="pct"/>
            <w:hideMark/>
          </w:tcPr>
          <w:p w14:paraId="31563BD5" w14:textId="77777777" w:rsidR="00B511E3" w:rsidRPr="00B511E3" w:rsidRDefault="00B511E3" w:rsidP="00B511E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DART (donated subs)</w:t>
            </w:r>
          </w:p>
        </w:tc>
        <w:tc>
          <w:tcPr>
            <w:tcW w:w="625" w:type="pct"/>
          </w:tcPr>
          <w:p w14:paraId="544231F8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0A83DDE6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7FE47C1E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7B7A9A9C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298A3B80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7195579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61F0D0BB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Arial" w:eastAsia="Arial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Arial" w:hAnsi="Arial" w:cs="Arial"/>
                <w:sz w:val="20"/>
                <w:szCs w:val="20"/>
                <w:lang w:eastAsia="en-GB" w:bidi="ar-SA"/>
              </w:rPr>
              <w:t>£504.00</w:t>
            </w:r>
          </w:p>
        </w:tc>
      </w:tr>
      <w:tr w:rsidR="00B511E3" w:rsidRPr="00B511E3" w14:paraId="782EF369" w14:textId="77777777" w:rsidTr="006514C4">
        <w:tc>
          <w:tcPr>
            <w:tcW w:w="625" w:type="pct"/>
            <w:hideMark/>
          </w:tcPr>
          <w:p w14:paraId="6CDFECA6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total</w:t>
            </w:r>
          </w:p>
        </w:tc>
        <w:tc>
          <w:tcPr>
            <w:tcW w:w="625" w:type="pct"/>
            <w:hideMark/>
          </w:tcPr>
          <w:p w14:paraId="65867AF0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£2597.13</w:t>
            </w:r>
          </w:p>
        </w:tc>
        <w:tc>
          <w:tcPr>
            <w:tcW w:w="625" w:type="pct"/>
            <w:hideMark/>
          </w:tcPr>
          <w:p w14:paraId="732732E9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£3285.85</w:t>
            </w:r>
          </w:p>
        </w:tc>
        <w:tc>
          <w:tcPr>
            <w:tcW w:w="625" w:type="pct"/>
            <w:hideMark/>
          </w:tcPr>
          <w:p w14:paraId="41D8F9CC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£4101.11</w:t>
            </w:r>
          </w:p>
        </w:tc>
        <w:tc>
          <w:tcPr>
            <w:tcW w:w="625" w:type="pct"/>
            <w:hideMark/>
          </w:tcPr>
          <w:p w14:paraId="3BF3E957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£4866.89</w:t>
            </w:r>
          </w:p>
        </w:tc>
        <w:tc>
          <w:tcPr>
            <w:tcW w:w="625" w:type="pct"/>
            <w:hideMark/>
          </w:tcPr>
          <w:p w14:paraId="174B8D78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£5658.15</w:t>
            </w:r>
          </w:p>
        </w:tc>
        <w:tc>
          <w:tcPr>
            <w:tcW w:w="625" w:type="pct"/>
            <w:hideMark/>
          </w:tcPr>
          <w:p w14:paraId="487EE66C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£6698.48</w:t>
            </w:r>
          </w:p>
        </w:tc>
        <w:tc>
          <w:tcPr>
            <w:tcW w:w="625" w:type="pct"/>
            <w:hideMark/>
          </w:tcPr>
          <w:p w14:paraId="475A8F0E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£7,901.35</w:t>
            </w:r>
          </w:p>
        </w:tc>
      </w:tr>
      <w:tr w:rsidR="00B511E3" w:rsidRPr="00B511E3" w14:paraId="086CBAA9" w14:textId="77777777" w:rsidTr="006514C4">
        <w:tc>
          <w:tcPr>
            <w:tcW w:w="625" w:type="pct"/>
          </w:tcPr>
          <w:p w14:paraId="3C3CEF7E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08BC816E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42BE0578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0EE4A264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743688FA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6B31D6EE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720F48E4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4F6C4A57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167FD2C6" w14:textId="77777777" w:rsidTr="006514C4">
        <w:tc>
          <w:tcPr>
            <w:tcW w:w="625" w:type="pct"/>
            <w:hideMark/>
          </w:tcPr>
          <w:p w14:paraId="4E418AB5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Expenditure</w:t>
            </w:r>
          </w:p>
        </w:tc>
        <w:tc>
          <w:tcPr>
            <w:tcW w:w="625" w:type="pct"/>
          </w:tcPr>
          <w:p w14:paraId="43732D20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49709A1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215939A3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7704D503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0F6CDA24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5DF948E7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F6EBE1A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76B49E43" w14:textId="77777777" w:rsidTr="006514C4">
        <w:tc>
          <w:tcPr>
            <w:tcW w:w="625" w:type="pct"/>
            <w:hideMark/>
          </w:tcPr>
          <w:p w14:paraId="40C5BBEA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hall hire</w:t>
            </w:r>
          </w:p>
        </w:tc>
        <w:tc>
          <w:tcPr>
            <w:tcW w:w="625" w:type="pct"/>
            <w:hideMark/>
          </w:tcPr>
          <w:p w14:paraId="7CC6CC82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£1410.00</w:t>
            </w:r>
          </w:p>
        </w:tc>
        <w:tc>
          <w:tcPr>
            <w:tcW w:w="625" w:type="pct"/>
            <w:hideMark/>
          </w:tcPr>
          <w:p w14:paraId="71A08285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£1710.00</w:t>
            </w:r>
          </w:p>
        </w:tc>
        <w:tc>
          <w:tcPr>
            <w:tcW w:w="625" w:type="pct"/>
            <w:hideMark/>
          </w:tcPr>
          <w:p w14:paraId="35BC2CB7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£1560.00</w:t>
            </w:r>
          </w:p>
        </w:tc>
        <w:tc>
          <w:tcPr>
            <w:tcW w:w="625" w:type="pct"/>
            <w:hideMark/>
          </w:tcPr>
          <w:p w14:paraId="0F0C40D3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£1656.00</w:t>
            </w:r>
          </w:p>
        </w:tc>
        <w:tc>
          <w:tcPr>
            <w:tcW w:w="625" w:type="pct"/>
            <w:hideMark/>
          </w:tcPr>
          <w:p w14:paraId="641F980C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£1890.00</w:t>
            </w:r>
          </w:p>
        </w:tc>
        <w:tc>
          <w:tcPr>
            <w:tcW w:w="625" w:type="pct"/>
            <w:hideMark/>
          </w:tcPr>
          <w:p w14:paraId="2B18E372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£1740.00</w:t>
            </w:r>
          </w:p>
        </w:tc>
        <w:tc>
          <w:tcPr>
            <w:tcW w:w="625" w:type="pct"/>
            <w:hideMark/>
          </w:tcPr>
          <w:p w14:paraId="74DA5325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£822.50</w:t>
            </w:r>
          </w:p>
        </w:tc>
      </w:tr>
      <w:tr w:rsidR="00B511E3" w:rsidRPr="00B511E3" w14:paraId="1E25D8A7" w14:textId="77777777" w:rsidTr="006514C4">
        <w:tc>
          <w:tcPr>
            <w:tcW w:w="625" w:type="pct"/>
            <w:hideMark/>
          </w:tcPr>
          <w:p w14:paraId="0A2858DE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swords</w:t>
            </w:r>
          </w:p>
        </w:tc>
        <w:tc>
          <w:tcPr>
            <w:tcW w:w="625" w:type="pct"/>
            <w:hideMark/>
          </w:tcPr>
          <w:p w14:paraId="48E5FF1C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£247.00</w:t>
            </w:r>
          </w:p>
        </w:tc>
        <w:tc>
          <w:tcPr>
            <w:tcW w:w="625" w:type="pct"/>
            <w:hideMark/>
          </w:tcPr>
          <w:p w14:paraId="3A78B36F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£224.00</w:t>
            </w:r>
          </w:p>
        </w:tc>
        <w:tc>
          <w:tcPr>
            <w:tcW w:w="625" w:type="pct"/>
          </w:tcPr>
          <w:p w14:paraId="43887022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644294C7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69527A9F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1C3707EC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£292.95</w:t>
            </w:r>
          </w:p>
        </w:tc>
        <w:tc>
          <w:tcPr>
            <w:tcW w:w="625" w:type="pct"/>
            <w:hideMark/>
          </w:tcPr>
          <w:p w14:paraId="06379A44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£78.70</w:t>
            </w:r>
          </w:p>
        </w:tc>
      </w:tr>
      <w:tr w:rsidR="00B511E3" w:rsidRPr="00B511E3" w14:paraId="14DEE508" w14:textId="77777777" w:rsidTr="006514C4">
        <w:tc>
          <w:tcPr>
            <w:tcW w:w="625" w:type="pct"/>
            <w:hideMark/>
          </w:tcPr>
          <w:p w14:paraId="2CF5501E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kit purchase</w:t>
            </w:r>
          </w:p>
        </w:tc>
        <w:tc>
          <w:tcPr>
            <w:tcW w:w="625" w:type="pct"/>
            <w:hideMark/>
          </w:tcPr>
          <w:p w14:paraId="5A0F5362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£292.98</w:t>
            </w:r>
          </w:p>
        </w:tc>
        <w:tc>
          <w:tcPr>
            <w:tcW w:w="625" w:type="pct"/>
            <w:hideMark/>
          </w:tcPr>
          <w:p w14:paraId="18FEB131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  £35.38</w:t>
            </w:r>
          </w:p>
        </w:tc>
        <w:tc>
          <w:tcPr>
            <w:tcW w:w="625" w:type="pct"/>
            <w:hideMark/>
          </w:tcPr>
          <w:p w14:paraId="7DE06F6D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  198.55</w:t>
            </w:r>
          </w:p>
        </w:tc>
        <w:tc>
          <w:tcPr>
            <w:tcW w:w="625" w:type="pct"/>
          </w:tcPr>
          <w:p w14:paraId="261FA581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271D17E9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£870.73</w:t>
            </w:r>
          </w:p>
        </w:tc>
        <w:tc>
          <w:tcPr>
            <w:tcW w:w="625" w:type="pct"/>
            <w:hideMark/>
          </w:tcPr>
          <w:p w14:paraId="222B1B84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£442.08</w:t>
            </w:r>
          </w:p>
        </w:tc>
        <w:tc>
          <w:tcPr>
            <w:tcW w:w="625" w:type="pct"/>
          </w:tcPr>
          <w:p w14:paraId="6ACB5092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036DBE76" w14:textId="77777777" w:rsidTr="006514C4">
        <w:tc>
          <w:tcPr>
            <w:tcW w:w="625" w:type="pct"/>
            <w:hideMark/>
          </w:tcPr>
          <w:p w14:paraId="46051E46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DERT registration</w:t>
            </w:r>
          </w:p>
        </w:tc>
        <w:tc>
          <w:tcPr>
            <w:tcW w:w="625" w:type="pct"/>
            <w:hideMark/>
          </w:tcPr>
          <w:p w14:paraId="4D675060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£244.00</w:t>
            </w:r>
          </w:p>
        </w:tc>
        <w:tc>
          <w:tcPr>
            <w:tcW w:w="625" w:type="pct"/>
            <w:hideMark/>
          </w:tcPr>
          <w:p w14:paraId="0F8350C3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£255.00</w:t>
            </w:r>
          </w:p>
        </w:tc>
        <w:tc>
          <w:tcPr>
            <w:tcW w:w="625" w:type="pct"/>
            <w:hideMark/>
          </w:tcPr>
          <w:p w14:paraId="3BBE132B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  420.00</w:t>
            </w:r>
          </w:p>
        </w:tc>
        <w:tc>
          <w:tcPr>
            <w:tcW w:w="625" w:type="pct"/>
            <w:hideMark/>
          </w:tcPr>
          <w:p w14:paraId="05F239A8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£400.00</w:t>
            </w:r>
          </w:p>
        </w:tc>
        <w:tc>
          <w:tcPr>
            <w:tcW w:w="625" w:type="pct"/>
            <w:hideMark/>
          </w:tcPr>
          <w:p w14:paraId="389A9E20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£295.00</w:t>
            </w:r>
          </w:p>
        </w:tc>
        <w:tc>
          <w:tcPr>
            <w:tcW w:w="625" w:type="pct"/>
            <w:hideMark/>
          </w:tcPr>
          <w:p w14:paraId="1EB0FF07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£310.00</w:t>
            </w:r>
          </w:p>
        </w:tc>
        <w:tc>
          <w:tcPr>
            <w:tcW w:w="625" w:type="pct"/>
            <w:hideMark/>
          </w:tcPr>
          <w:p w14:paraId="07347B60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£580</w:t>
            </w:r>
          </w:p>
        </w:tc>
      </w:tr>
      <w:tr w:rsidR="00B511E3" w:rsidRPr="00B511E3" w14:paraId="33DE464A" w14:textId="77777777" w:rsidTr="006514C4">
        <w:tc>
          <w:tcPr>
            <w:tcW w:w="625" w:type="pct"/>
            <w:hideMark/>
          </w:tcPr>
          <w:p w14:paraId="24306B44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DERT accommodation</w:t>
            </w:r>
          </w:p>
        </w:tc>
        <w:tc>
          <w:tcPr>
            <w:tcW w:w="625" w:type="pct"/>
          </w:tcPr>
          <w:p w14:paraId="708FE498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5B4193B4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7DCC3D39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  950.00</w:t>
            </w:r>
          </w:p>
        </w:tc>
        <w:tc>
          <w:tcPr>
            <w:tcW w:w="625" w:type="pct"/>
            <w:hideMark/>
          </w:tcPr>
          <w:p w14:paraId="1F55B5EF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£852.00</w:t>
            </w:r>
          </w:p>
        </w:tc>
        <w:tc>
          <w:tcPr>
            <w:tcW w:w="625" w:type="pct"/>
            <w:hideMark/>
          </w:tcPr>
          <w:p w14:paraId="36315FFA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£748.60</w:t>
            </w:r>
          </w:p>
        </w:tc>
        <w:tc>
          <w:tcPr>
            <w:tcW w:w="625" w:type="pct"/>
            <w:hideMark/>
          </w:tcPr>
          <w:p w14:paraId="1F3BBE9B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£1514.70</w:t>
            </w:r>
          </w:p>
        </w:tc>
        <w:tc>
          <w:tcPr>
            <w:tcW w:w="625" w:type="pct"/>
            <w:hideMark/>
          </w:tcPr>
          <w:p w14:paraId="520C1068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£1050.50</w:t>
            </w:r>
          </w:p>
        </w:tc>
      </w:tr>
      <w:tr w:rsidR="00B511E3" w:rsidRPr="00B511E3" w14:paraId="3F1263EF" w14:textId="77777777" w:rsidTr="006514C4">
        <w:tc>
          <w:tcPr>
            <w:tcW w:w="625" w:type="pct"/>
            <w:hideMark/>
          </w:tcPr>
          <w:p w14:paraId="713B5CEC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Other accommodation</w:t>
            </w:r>
          </w:p>
        </w:tc>
        <w:tc>
          <w:tcPr>
            <w:tcW w:w="625" w:type="pct"/>
          </w:tcPr>
          <w:p w14:paraId="0D68B3FC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04CD93E8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5DAFD816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3E01B5A9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£150.00</w:t>
            </w:r>
          </w:p>
        </w:tc>
        <w:tc>
          <w:tcPr>
            <w:tcW w:w="625" w:type="pct"/>
          </w:tcPr>
          <w:p w14:paraId="62A2DCEC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1D024358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7ADE593D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6CC04510" w14:textId="77777777" w:rsidTr="006514C4">
        <w:tc>
          <w:tcPr>
            <w:tcW w:w="625" w:type="pct"/>
            <w:hideMark/>
          </w:tcPr>
          <w:p w14:paraId="3F909B85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lastRenderedPageBreak/>
              <w:t>Leeds travel and hotel</w:t>
            </w:r>
          </w:p>
        </w:tc>
        <w:tc>
          <w:tcPr>
            <w:tcW w:w="625" w:type="pct"/>
          </w:tcPr>
          <w:p w14:paraId="29AB1309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23061251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AF9834B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112EB43B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£723.40</w:t>
            </w:r>
          </w:p>
        </w:tc>
        <w:tc>
          <w:tcPr>
            <w:tcW w:w="625" w:type="pct"/>
          </w:tcPr>
          <w:p w14:paraId="47C5090F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6CF9652E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6AB82A8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748B7E07" w14:textId="77777777" w:rsidTr="006514C4">
        <w:tc>
          <w:tcPr>
            <w:tcW w:w="625" w:type="pct"/>
            <w:hideMark/>
          </w:tcPr>
          <w:p w14:paraId="27267571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admin</w:t>
            </w:r>
          </w:p>
        </w:tc>
        <w:tc>
          <w:tcPr>
            <w:tcW w:w="625" w:type="pct"/>
            <w:hideMark/>
          </w:tcPr>
          <w:p w14:paraId="097448FF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  £74.00</w:t>
            </w:r>
          </w:p>
        </w:tc>
        <w:tc>
          <w:tcPr>
            <w:tcW w:w="625" w:type="pct"/>
            <w:hideMark/>
          </w:tcPr>
          <w:p w14:paraId="4D21030D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  £20.77</w:t>
            </w:r>
          </w:p>
        </w:tc>
        <w:tc>
          <w:tcPr>
            <w:tcW w:w="625" w:type="pct"/>
            <w:hideMark/>
          </w:tcPr>
          <w:p w14:paraId="067EEE35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    13.00</w:t>
            </w:r>
          </w:p>
        </w:tc>
        <w:tc>
          <w:tcPr>
            <w:tcW w:w="625" w:type="pct"/>
          </w:tcPr>
          <w:p w14:paraId="4E850A9F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60F54569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£61.83</w:t>
            </w:r>
          </w:p>
        </w:tc>
        <w:tc>
          <w:tcPr>
            <w:tcW w:w="625" w:type="pct"/>
          </w:tcPr>
          <w:p w14:paraId="3C74AA35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62B27DA8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£14.40</w:t>
            </w:r>
          </w:p>
        </w:tc>
      </w:tr>
      <w:tr w:rsidR="00B511E3" w:rsidRPr="00B511E3" w14:paraId="01CAFF58" w14:textId="77777777" w:rsidTr="006514C4">
        <w:tc>
          <w:tcPr>
            <w:tcW w:w="625" w:type="pct"/>
            <w:hideMark/>
          </w:tcPr>
          <w:p w14:paraId="266ED73E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chocolate eggs</w:t>
            </w:r>
          </w:p>
        </w:tc>
        <w:tc>
          <w:tcPr>
            <w:tcW w:w="625" w:type="pct"/>
            <w:hideMark/>
          </w:tcPr>
          <w:p w14:paraId="05443361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  £20.64</w:t>
            </w:r>
          </w:p>
        </w:tc>
        <w:tc>
          <w:tcPr>
            <w:tcW w:w="625" w:type="pct"/>
            <w:hideMark/>
          </w:tcPr>
          <w:p w14:paraId="2473B927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    £9.00</w:t>
            </w:r>
          </w:p>
        </w:tc>
        <w:tc>
          <w:tcPr>
            <w:tcW w:w="625" w:type="pct"/>
          </w:tcPr>
          <w:p w14:paraId="0692C764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47F7FFF9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1023D996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4A5F1912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D51AF9D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59E40D35" w14:textId="77777777" w:rsidTr="006514C4">
        <w:tc>
          <w:tcPr>
            <w:tcW w:w="625" w:type="pct"/>
            <w:hideMark/>
          </w:tcPr>
          <w:p w14:paraId="63B27642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drinks</w:t>
            </w:r>
          </w:p>
        </w:tc>
        <w:tc>
          <w:tcPr>
            <w:tcW w:w="625" w:type="pct"/>
          </w:tcPr>
          <w:p w14:paraId="506FB106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67E70500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£109.55</w:t>
            </w:r>
          </w:p>
        </w:tc>
        <w:tc>
          <w:tcPr>
            <w:tcW w:w="625" w:type="pct"/>
            <w:hideMark/>
          </w:tcPr>
          <w:p w14:paraId="24B7B854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    64.60</w:t>
            </w:r>
          </w:p>
        </w:tc>
        <w:tc>
          <w:tcPr>
            <w:tcW w:w="625" w:type="pct"/>
            <w:hideMark/>
          </w:tcPr>
          <w:p w14:paraId="37273480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£33.40</w:t>
            </w:r>
          </w:p>
        </w:tc>
        <w:tc>
          <w:tcPr>
            <w:tcW w:w="625" w:type="pct"/>
            <w:hideMark/>
          </w:tcPr>
          <w:p w14:paraId="7615DF00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£28.70</w:t>
            </w:r>
          </w:p>
        </w:tc>
        <w:tc>
          <w:tcPr>
            <w:tcW w:w="625" w:type="pct"/>
            <w:hideMark/>
          </w:tcPr>
          <w:p w14:paraId="4018EE4C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£76.16</w:t>
            </w:r>
          </w:p>
        </w:tc>
        <w:tc>
          <w:tcPr>
            <w:tcW w:w="625" w:type="pct"/>
          </w:tcPr>
          <w:p w14:paraId="177AB7A6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4AD08659" w14:textId="77777777" w:rsidTr="006514C4">
        <w:tc>
          <w:tcPr>
            <w:tcW w:w="625" w:type="pct"/>
            <w:hideMark/>
          </w:tcPr>
          <w:p w14:paraId="1CDB830C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Open Morris</w:t>
            </w:r>
          </w:p>
        </w:tc>
        <w:tc>
          <w:tcPr>
            <w:tcW w:w="625" w:type="pct"/>
          </w:tcPr>
          <w:p w14:paraId="2C3F2034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0CC33140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 xml:space="preserve">    </w:t>
            </w: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£35.00</w:t>
            </w:r>
          </w:p>
        </w:tc>
        <w:tc>
          <w:tcPr>
            <w:tcW w:w="625" w:type="pct"/>
            <w:hideMark/>
          </w:tcPr>
          <w:p w14:paraId="37452D3B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    35.00</w:t>
            </w:r>
          </w:p>
        </w:tc>
        <w:tc>
          <w:tcPr>
            <w:tcW w:w="625" w:type="pct"/>
            <w:hideMark/>
          </w:tcPr>
          <w:p w14:paraId="73E5071F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£35.00</w:t>
            </w:r>
          </w:p>
        </w:tc>
        <w:tc>
          <w:tcPr>
            <w:tcW w:w="625" w:type="pct"/>
            <w:hideMark/>
          </w:tcPr>
          <w:p w14:paraId="344F3689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£35.00</w:t>
            </w:r>
          </w:p>
        </w:tc>
        <w:tc>
          <w:tcPr>
            <w:tcW w:w="625" w:type="pct"/>
            <w:hideMark/>
          </w:tcPr>
          <w:p w14:paraId="5DEBEC6D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£35.00</w:t>
            </w:r>
          </w:p>
        </w:tc>
        <w:tc>
          <w:tcPr>
            <w:tcW w:w="625" w:type="pct"/>
            <w:hideMark/>
          </w:tcPr>
          <w:p w14:paraId="3ED9F674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£35</w:t>
            </w:r>
          </w:p>
        </w:tc>
      </w:tr>
      <w:tr w:rsidR="00B511E3" w:rsidRPr="00B511E3" w14:paraId="4E5E8DF5" w14:textId="77777777" w:rsidTr="006514C4">
        <w:tc>
          <w:tcPr>
            <w:tcW w:w="625" w:type="pct"/>
            <w:hideMark/>
          </w:tcPr>
          <w:p w14:paraId="3CBEE5BD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sundries</w:t>
            </w:r>
          </w:p>
        </w:tc>
        <w:tc>
          <w:tcPr>
            <w:tcW w:w="625" w:type="pct"/>
          </w:tcPr>
          <w:p w14:paraId="02806299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12534061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  £62.75</w:t>
            </w:r>
          </w:p>
        </w:tc>
        <w:tc>
          <w:tcPr>
            <w:tcW w:w="625" w:type="pct"/>
            <w:hideMark/>
          </w:tcPr>
          <w:p w14:paraId="1ED996F2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    23.48</w:t>
            </w:r>
          </w:p>
        </w:tc>
        <w:tc>
          <w:tcPr>
            <w:tcW w:w="625" w:type="pct"/>
            <w:hideMark/>
          </w:tcPr>
          <w:p w14:paraId="1C8073E5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£163.00</w:t>
            </w:r>
          </w:p>
        </w:tc>
        <w:tc>
          <w:tcPr>
            <w:tcW w:w="625" w:type="pct"/>
            <w:hideMark/>
          </w:tcPr>
          <w:p w14:paraId="06EAD197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£178.72</w:t>
            </w:r>
          </w:p>
        </w:tc>
        <w:tc>
          <w:tcPr>
            <w:tcW w:w="625" w:type="pct"/>
            <w:hideMark/>
          </w:tcPr>
          <w:p w14:paraId="79774693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£195.08</w:t>
            </w:r>
          </w:p>
        </w:tc>
        <w:tc>
          <w:tcPr>
            <w:tcW w:w="625" w:type="pct"/>
            <w:hideMark/>
          </w:tcPr>
          <w:p w14:paraId="6FDB627F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£21</w:t>
            </w:r>
          </w:p>
        </w:tc>
      </w:tr>
      <w:tr w:rsidR="00B511E3" w:rsidRPr="00B511E3" w14:paraId="1814B96D" w14:textId="77777777" w:rsidTr="006514C4">
        <w:tc>
          <w:tcPr>
            <w:tcW w:w="625" w:type="pct"/>
            <w:hideMark/>
          </w:tcPr>
          <w:p w14:paraId="1C78D888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Other travel </w:t>
            </w:r>
          </w:p>
        </w:tc>
        <w:tc>
          <w:tcPr>
            <w:tcW w:w="625" w:type="pct"/>
          </w:tcPr>
          <w:p w14:paraId="63179BCA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1BC0920A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 xml:space="preserve">  £190.00</w:t>
            </w:r>
          </w:p>
        </w:tc>
        <w:tc>
          <w:tcPr>
            <w:tcW w:w="625" w:type="pct"/>
            <w:hideMark/>
          </w:tcPr>
          <w:p w14:paraId="45AF5490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  196.70</w:t>
            </w:r>
          </w:p>
        </w:tc>
        <w:tc>
          <w:tcPr>
            <w:tcW w:w="625" w:type="pct"/>
            <w:hideMark/>
          </w:tcPr>
          <w:p w14:paraId="724BE45D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£968.45</w:t>
            </w:r>
          </w:p>
        </w:tc>
        <w:tc>
          <w:tcPr>
            <w:tcW w:w="625" w:type="pct"/>
            <w:hideMark/>
          </w:tcPr>
          <w:p w14:paraId="6484ABA2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£763.44</w:t>
            </w:r>
          </w:p>
        </w:tc>
        <w:tc>
          <w:tcPr>
            <w:tcW w:w="625" w:type="pct"/>
            <w:hideMark/>
          </w:tcPr>
          <w:p w14:paraId="50B95CC3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£835.90*</w:t>
            </w:r>
          </w:p>
        </w:tc>
        <w:tc>
          <w:tcPr>
            <w:tcW w:w="625" w:type="pct"/>
            <w:hideMark/>
          </w:tcPr>
          <w:p w14:paraId="722888CB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£706.48</w:t>
            </w:r>
          </w:p>
        </w:tc>
      </w:tr>
      <w:tr w:rsidR="00B511E3" w:rsidRPr="00B511E3" w14:paraId="1E10CD1E" w14:textId="77777777" w:rsidTr="006514C4">
        <w:tc>
          <w:tcPr>
            <w:tcW w:w="625" w:type="pct"/>
            <w:hideMark/>
          </w:tcPr>
          <w:p w14:paraId="6E1A50CE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Charity donations</w:t>
            </w:r>
          </w:p>
        </w:tc>
        <w:tc>
          <w:tcPr>
            <w:tcW w:w="625" w:type="pct"/>
          </w:tcPr>
          <w:p w14:paraId="029AD03F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0833B976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435E9CAA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  200.00</w:t>
            </w:r>
          </w:p>
        </w:tc>
        <w:tc>
          <w:tcPr>
            <w:tcW w:w="625" w:type="pct"/>
            <w:hideMark/>
          </w:tcPr>
          <w:p w14:paraId="1FAD0A74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£329.71</w:t>
            </w:r>
          </w:p>
        </w:tc>
        <w:tc>
          <w:tcPr>
            <w:tcW w:w="625" w:type="pct"/>
            <w:hideMark/>
          </w:tcPr>
          <w:p w14:paraId="4C76D37D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£250.00</w:t>
            </w:r>
          </w:p>
        </w:tc>
        <w:tc>
          <w:tcPr>
            <w:tcW w:w="625" w:type="pct"/>
            <w:hideMark/>
          </w:tcPr>
          <w:p w14:paraId="059C49F7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£200.00</w:t>
            </w:r>
          </w:p>
        </w:tc>
        <w:tc>
          <w:tcPr>
            <w:tcW w:w="625" w:type="pct"/>
            <w:hideMark/>
          </w:tcPr>
          <w:p w14:paraId="57CE3D41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£869.67</w:t>
            </w:r>
          </w:p>
        </w:tc>
      </w:tr>
      <w:tr w:rsidR="00B511E3" w:rsidRPr="00B511E3" w14:paraId="330D6C91" w14:textId="77777777" w:rsidTr="006514C4">
        <w:tc>
          <w:tcPr>
            <w:tcW w:w="625" w:type="pct"/>
            <w:hideMark/>
          </w:tcPr>
          <w:p w14:paraId="0599BDF6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Oyster cards</w:t>
            </w:r>
          </w:p>
        </w:tc>
        <w:tc>
          <w:tcPr>
            <w:tcW w:w="625" w:type="pct"/>
          </w:tcPr>
          <w:p w14:paraId="76193379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FD89022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721E46D5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    50.00</w:t>
            </w:r>
          </w:p>
        </w:tc>
        <w:tc>
          <w:tcPr>
            <w:tcW w:w="625" w:type="pct"/>
          </w:tcPr>
          <w:p w14:paraId="0E905B75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53115791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5B593B21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093E3895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1E2889D0" w14:textId="77777777" w:rsidTr="006514C4">
        <w:tc>
          <w:tcPr>
            <w:tcW w:w="625" w:type="pct"/>
            <w:hideMark/>
          </w:tcPr>
          <w:p w14:paraId="250AD89C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Pizza Express</w:t>
            </w:r>
          </w:p>
        </w:tc>
        <w:tc>
          <w:tcPr>
            <w:tcW w:w="625" w:type="pct"/>
          </w:tcPr>
          <w:p w14:paraId="2C249BA9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137464B6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73484413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  275.26</w:t>
            </w:r>
          </w:p>
        </w:tc>
        <w:tc>
          <w:tcPr>
            <w:tcW w:w="625" w:type="pct"/>
          </w:tcPr>
          <w:p w14:paraId="36688251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625C292D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04A495B1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90F61D2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631D1A08" w14:textId="77777777" w:rsidTr="006514C4">
        <w:tc>
          <w:tcPr>
            <w:tcW w:w="625" w:type="pct"/>
            <w:hideMark/>
          </w:tcPr>
          <w:p w14:paraId="143B9FD8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Guest tickets</w:t>
            </w:r>
          </w:p>
        </w:tc>
        <w:tc>
          <w:tcPr>
            <w:tcW w:w="625" w:type="pct"/>
          </w:tcPr>
          <w:p w14:paraId="4E6FEC8C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6D290D9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470BB471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27162433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17778781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£237.50</w:t>
            </w:r>
          </w:p>
        </w:tc>
        <w:tc>
          <w:tcPr>
            <w:tcW w:w="625" w:type="pct"/>
            <w:hideMark/>
          </w:tcPr>
          <w:p w14:paraId="5F962492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£135.00</w:t>
            </w:r>
          </w:p>
        </w:tc>
        <w:tc>
          <w:tcPr>
            <w:tcW w:w="625" w:type="pct"/>
          </w:tcPr>
          <w:p w14:paraId="1E05E489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7595C6D4" w14:textId="77777777" w:rsidTr="006514C4">
        <w:tc>
          <w:tcPr>
            <w:tcW w:w="625" w:type="pct"/>
            <w:hideMark/>
          </w:tcPr>
          <w:p w14:paraId="6E7CA2EF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Sidmouth shortfall (written off)</w:t>
            </w:r>
          </w:p>
        </w:tc>
        <w:tc>
          <w:tcPr>
            <w:tcW w:w="625" w:type="pct"/>
          </w:tcPr>
          <w:p w14:paraId="3E839898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5981DD1A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660C1F23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7A1362BE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54C01BD7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£15.00</w:t>
            </w:r>
          </w:p>
        </w:tc>
        <w:tc>
          <w:tcPr>
            <w:tcW w:w="625" w:type="pct"/>
          </w:tcPr>
          <w:p w14:paraId="68F8FB04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2C2C895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278BB6BD" w14:textId="77777777" w:rsidTr="006514C4">
        <w:tc>
          <w:tcPr>
            <w:tcW w:w="625" w:type="pct"/>
            <w:hideMark/>
          </w:tcPr>
          <w:p w14:paraId="0DF9B6E5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Whitby Jellyfish</w:t>
            </w:r>
          </w:p>
        </w:tc>
        <w:tc>
          <w:tcPr>
            <w:tcW w:w="625" w:type="pct"/>
          </w:tcPr>
          <w:p w14:paraId="3FEA16AE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1274E07D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28D4D5A2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08146080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10C6CE44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35E3D049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£269.04</w:t>
            </w:r>
          </w:p>
        </w:tc>
        <w:tc>
          <w:tcPr>
            <w:tcW w:w="625" w:type="pct"/>
          </w:tcPr>
          <w:p w14:paraId="7FBA423A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4209A1C3" w14:textId="77777777" w:rsidTr="006514C4">
        <w:tc>
          <w:tcPr>
            <w:tcW w:w="625" w:type="pct"/>
            <w:hideMark/>
          </w:tcPr>
          <w:p w14:paraId="35EE3A51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Performance</w:t>
            </w:r>
          </w:p>
        </w:tc>
        <w:tc>
          <w:tcPr>
            <w:tcW w:w="625" w:type="pct"/>
          </w:tcPr>
          <w:p w14:paraId="0F3FFE1C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250432FE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2D25044E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0022E980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566479B6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679E2D62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£200.00</w:t>
            </w:r>
          </w:p>
        </w:tc>
        <w:tc>
          <w:tcPr>
            <w:tcW w:w="625" w:type="pct"/>
          </w:tcPr>
          <w:p w14:paraId="3A3FF0E7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</w:tr>
      <w:tr w:rsidR="00B511E3" w:rsidRPr="00B511E3" w14:paraId="25327765" w14:textId="77777777" w:rsidTr="006514C4">
        <w:tc>
          <w:tcPr>
            <w:tcW w:w="625" w:type="pct"/>
            <w:hideMark/>
          </w:tcPr>
          <w:p w14:paraId="068F9980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DART (expenses and refunds)</w:t>
            </w:r>
          </w:p>
        </w:tc>
        <w:tc>
          <w:tcPr>
            <w:tcW w:w="625" w:type="pct"/>
          </w:tcPr>
          <w:p w14:paraId="4E0066F1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007A022C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63B2048F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F65D318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4060094C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</w:tcPr>
          <w:p w14:paraId="3F5190AF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</w:p>
        </w:tc>
        <w:tc>
          <w:tcPr>
            <w:tcW w:w="625" w:type="pct"/>
            <w:hideMark/>
          </w:tcPr>
          <w:p w14:paraId="37286EE1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sz w:val="20"/>
                <w:szCs w:val="20"/>
                <w:lang w:eastAsia="en-GB" w:bidi="ar-SA"/>
              </w:rPr>
              <w:t>£830</w:t>
            </w:r>
          </w:p>
        </w:tc>
      </w:tr>
      <w:tr w:rsidR="00B511E3" w:rsidRPr="00B511E3" w14:paraId="13D2B8A0" w14:textId="77777777" w:rsidTr="006514C4">
        <w:tc>
          <w:tcPr>
            <w:tcW w:w="625" w:type="pct"/>
            <w:hideMark/>
          </w:tcPr>
          <w:p w14:paraId="1C1B2660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total</w:t>
            </w:r>
          </w:p>
        </w:tc>
        <w:tc>
          <w:tcPr>
            <w:tcW w:w="625" w:type="pct"/>
            <w:hideMark/>
          </w:tcPr>
          <w:p w14:paraId="589BEBB1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£2288.62</w:t>
            </w:r>
          </w:p>
        </w:tc>
        <w:tc>
          <w:tcPr>
            <w:tcW w:w="625" w:type="pct"/>
            <w:hideMark/>
          </w:tcPr>
          <w:p w14:paraId="70ADD5B1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£2851.45</w:t>
            </w:r>
          </w:p>
        </w:tc>
        <w:tc>
          <w:tcPr>
            <w:tcW w:w="625" w:type="pct"/>
            <w:hideMark/>
          </w:tcPr>
          <w:p w14:paraId="57EBD2D2" w14:textId="77777777" w:rsidR="00B511E3" w:rsidRPr="00B511E3" w:rsidRDefault="00B511E3" w:rsidP="00B511E3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£3806.59</w:t>
            </w:r>
          </w:p>
        </w:tc>
        <w:tc>
          <w:tcPr>
            <w:tcW w:w="625" w:type="pct"/>
            <w:hideMark/>
          </w:tcPr>
          <w:p w14:paraId="0D03B54F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£5370.96</w:t>
            </w:r>
          </w:p>
        </w:tc>
        <w:tc>
          <w:tcPr>
            <w:tcW w:w="625" w:type="pct"/>
            <w:hideMark/>
          </w:tcPr>
          <w:p w14:paraId="624F4434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£5374.52</w:t>
            </w:r>
          </w:p>
        </w:tc>
        <w:tc>
          <w:tcPr>
            <w:tcW w:w="625" w:type="pct"/>
            <w:hideMark/>
          </w:tcPr>
          <w:p w14:paraId="15F87B0D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£6335.71</w:t>
            </w:r>
          </w:p>
        </w:tc>
        <w:tc>
          <w:tcPr>
            <w:tcW w:w="625" w:type="pct"/>
            <w:hideMark/>
          </w:tcPr>
          <w:p w14:paraId="7895545F" w14:textId="77777777" w:rsidR="00B511E3" w:rsidRPr="00B511E3" w:rsidRDefault="00B511E3" w:rsidP="00B511E3">
            <w:pPr>
              <w:spacing w:after="200" w:line="276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</w:pPr>
            <w:r w:rsidRPr="00B511E3">
              <w:rPr>
                <w:rFonts w:ascii="Calibri" w:eastAsia="Calibri" w:hAnsi="Calibri" w:cs="Calibri"/>
                <w:b/>
                <w:sz w:val="20"/>
                <w:szCs w:val="20"/>
                <w:lang w:eastAsia="en-GB" w:bidi="ar-SA"/>
              </w:rPr>
              <w:t>£5037.55</w:t>
            </w:r>
          </w:p>
        </w:tc>
      </w:tr>
    </w:tbl>
    <w:p w14:paraId="546C2B3C" w14:textId="77777777" w:rsidR="00B511E3" w:rsidRPr="00B511E3" w:rsidRDefault="00B511E3" w:rsidP="00B511E3">
      <w:pPr>
        <w:rPr>
          <w:rFonts w:ascii="Calibri" w:eastAsia="Calibri" w:hAnsi="Calibri" w:cs="Calibri"/>
          <w:sz w:val="22"/>
          <w:szCs w:val="22"/>
          <w:lang w:eastAsia="en-GB" w:bidi="ar-SA"/>
        </w:rPr>
      </w:pPr>
      <w:r w:rsidRPr="00B511E3">
        <w:rPr>
          <w:rFonts w:ascii="Calibri" w:eastAsia="Calibri" w:hAnsi="Calibri" w:cs="Calibri"/>
          <w:sz w:val="22"/>
          <w:szCs w:val="22"/>
          <w:lang w:eastAsia="en-GB" w:bidi="ar-SA"/>
        </w:rPr>
        <w:t>*rounded - I confused this figure slightly by lumping kit reimbursement in with Whitby expenses</w:t>
      </w:r>
    </w:p>
    <w:p w14:paraId="6CBEB973" w14:textId="77777777" w:rsidR="00B511E3" w:rsidRPr="00B511E3" w:rsidRDefault="00B511E3" w:rsidP="00B511E3">
      <w:pPr>
        <w:rPr>
          <w:rFonts w:ascii="Calibri" w:eastAsia="Calibri" w:hAnsi="Calibri" w:cs="Calibri"/>
          <w:sz w:val="22"/>
          <w:szCs w:val="22"/>
          <w:lang w:eastAsia="en-GB" w:bidi="ar-SA"/>
        </w:rPr>
      </w:pPr>
      <w:r w:rsidRPr="00B511E3">
        <w:rPr>
          <w:rFonts w:ascii="Calibri" w:eastAsia="Calibri" w:hAnsi="Calibri" w:cs="Calibri"/>
          <w:sz w:val="22"/>
          <w:szCs w:val="22"/>
          <w:lang w:eastAsia="en-GB" w:bidi="ar-SA"/>
        </w:rPr>
        <w:t>**some for Whitby, see comment above</w:t>
      </w:r>
    </w:p>
    <w:p w14:paraId="6BDD5FE5" w14:textId="77777777" w:rsidR="00B511E3" w:rsidRPr="00B511E3" w:rsidRDefault="00B511E3" w:rsidP="00B511E3">
      <w:pPr>
        <w:rPr>
          <w:rFonts w:ascii="Calibri" w:eastAsia="Calibri" w:hAnsi="Calibri" w:cs="Calibri"/>
          <w:sz w:val="22"/>
          <w:szCs w:val="22"/>
          <w:lang w:eastAsia="en-GB" w:bidi="ar-SA"/>
        </w:rPr>
      </w:pPr>
    </w:p>
    <w:p w14:paraId="26B4BC6B" w14:textId="77777777" w:rsidR="00B511E3" w:rsidRPr="00B511E3" w:rsidRDefault="00B511E3" w:rsidP="00B511E3">
      <w:pPr>
        <w:rPr>
          <w:rFonts w:ascii="Calibri" w:eastAsia="Calibri" w:hAnsi="Calibri" w:cs="Calibri"/>
          <w:sz w:val="22"/>
          <w:szCs w:val="22"/>
          <w:lang w:eastAsia="en-GB" w:bidi="ar-SA"/>
        </w:rPr>
      </w:pPr>
    </w:p>
    <w:p w14:paraId="7EAD21D2" w14:textId="77777777" w:rsidR="00B511E3" w:rsidRPr="00B511E3" w:rsidRDefault="00B511E3" w:rsidP="008F5EFE">
      <w:pPr>
        <w:rPr>
          <w:b/>
          <w:bCs/>
          <w:lang w:val="en-US"/>
        </w:rPr>
      </w:pPr>
      <w:r w:rsidRPr="00B511E3">
        <w:rPr>
          <w:b/>
          <w:bCs/>
          <w:lang w:val="en-US"/>
        </w:rPr>
        <w:t>Comments</w:t>
      </w:r>
    </w:p>
    <w:p w14:paraId="52F76408" w14:textId="77777777" w:rsidR="00B511E3" w:rsidRPr="00B511E3" w:rsidRDefault="00B511E3" w:rsidP="008F5EFE">
      <w:pPr>
        <w:rPr>
          <w:lang w:val="en-US"/>
        </w:rPr>
      </w:pPr>
      <w:r w:rsidRPr="00B511E3">
        <w:rPr>
          <w:lang w:val="en-US"/>
        </w:rPr>
        <w:t>Team members had the option to stop monthly subs from April or switch them to donate towards DART funds.</w:t>
      </w:r>
    </w:p>
    <w:p w14:paraId="77C572BA" w14:textId="44163415" w:rsidR="00B511E3" w:rsidRPr="00B511E3" w:rsidRDefault="00B511E3" w:rsidP="008F5EFE">
      <w:pPr>
        <w:rPr>
          <w:lang w:val="en-US"/>
        </w:rPr>
      </w:pPr>
      <w:r w:rsidRPr="00B511E3">
        <w:rPr>
          <w:lang w:val="en-US"/>
        </w:rPr>
        <w:t xml:space="preserve">Hall hire increased to £32.50 a week in January. The hall agreed to stop charging us whilst we’re not practising. Some payments had been made by this </w:t>
      </w:r>
      <w:r w:rsidR="006514C4" w:rsidRPr="00B511E3">
        <w:rPr>
          <w:lang w:val="en-US"/>
        </w:rPr>
        <w:t>point;</w:t>
      </w:r>
      <w:r w:rsidRPr="00B511E3">
        <w:rPr>
          <w:lang w:val="en-US"/>
        </w:rPr>
        <w:t xml:space="preserve"> they will go towards paying for hall hire when we can practise again. </w:t>
      </w:r>
    </w:p>
    <w:p w14:paraId="6CCF3205" w14:textId="49287BCB" w:rsidR="00B511E3" w:rsidRPr="00B511E3" w:rsidRDefault="00B511E3" w:rsidP="008F5EFE">
      <w:pPr>
        <w:rPr>
          <w:lang w:val="en-US"/>
        </w:rPr>
      </w:pPr>
      <w:r w:rsidRPr="00B511E3">
        <w:rPr>
          <w:lang w:val="en-US"/>
        </w:rPr>
        <w:t>Other annual expenses include Open Morris £35.00, DERT registration, travel/accommodation, admin (</w:t>
      </w:r>
      <w:r w:rsidR="006514C4" w:rsidRPr="00B511E3">
        <w:rPr>
          <w:lang w:val="en-US"/>
        </w:rPr>
        <w:t>e.g.</w:t>
      </w:r>
      <w:r w:rsidRPr="00B511E3">
        <w:rPr>
          <w:lang w:val="en-US"/>
        </w:rPr>
        <w:t xml:space="preserve"> website hosting, leaflets and business cards) and sundries. All DERT trains and hotels were refunded, as were all DART flights. DERT registration fees were not refunded.</w:t>
      </w:r>
    </w:p>
    <w:p w14:paraId="63BECBBF" w14:textId="77777777" w:rsidR="00B511E3" w:rsidRPr="00B511E3" w:rsidRDefault="00B511E3" w:rsidP="008F5EFE">
      <w:pPr>
        <w:rPr>
          <w:lang w:val="en-US"/>
        </w:rPr>
      </w:pPr>
      <w:r w:rsidRPr="00B511E3">
        <w:rPr>
          <w:lang w:val="en-US"/>
        </w:rPr>
        <w:t>The card reader brought in £636.30 over the five and a half months we were crawling (including Christmas crawl at £214.06).</w:t>
      </w:r>
    </w:p>
    <w:p w14:paraId="299B47D0" w14:textId="77777777" w:rsidR="00B511E3" w:rsidRPr="00B511E3" w:rsidRDefault="00B511E3" w:rsidP="008F5EFE">
      <w:pPr>
        <w:rPr>
          <w:rFonts w:ascii="Calibri" w:eastAsia="Calibri" w:hAnsi="Calibri" w:cs="Calibri"/>
          <w:lang w:eastAsia="en-GB" w:bidi="ar-SA"/>
        </w:rPr>
      </w:pPr>
      <w:r w:rsidRPr="00B511E3">
        <w:rPr>
          <w:lang w:val="en-US"/>
        </w:rPr>
        <w:lastRenderedPageBreak/>
        <w:t>Average crawl income from November to March was £143.71 (excluding the Christmas crawl).</w:t>
      </w:r>
      <w:r w:rsidRPr="00B511E3">
        <w:rPr>
          <w:rFonts w:ascii="Calibri" w:eastAsia="Calibri" w:hAnsi="Calibri" w:cs="Calibri"/>
          <w:lang w:eastAsia="en-GB" w:bidi="ar-SA"/>
        </w:rPr>
        <w:t xml:space="preserve"> </w:t>
      </w:r>
    </w:p>
    <w:p w14:paraId="451EBFD8" w14:textId="77777777" w:rsidR="00B511E3" w:rsidRPr="00B511E3" w:rsidRDefault="00B511E3" w:rsidP="00B511E3">
      <w:pPr>
        <w:spacing w:after="100"/>
        <w:rPr>
          <w:rFonts w:ascii="Calibri" w:eastAsia="Calibri" w:hAnsi="Calibri" w:cs="Calibri"/>
          <w:lang w:eastAsia="en-GB" w:bidi="ar-SA"/>
        </w:rPr>
      </w:pPr>
    </w:p>
    <w:tbl>
      <w:tblPr>
        <w:tblStyle w:val="GridTable1Light"/>
        <w:tblW w:w="4875" w:type="dxa"/>
        <w:tblLayout w:type="fixed"/>
        <w:tblLook w:val="0600" w:firstRow="0" w:lastRow="0" w:firstColumn="0" w:lastColumn="0" w:noHBand="1" w:noVBand="1"/>
      </w:tblPr>
      <w:tblGrid>
        <w:gridCol w:w="2445"/>
        <w:gridCol w:w="2430"/>
      </w:tblGrid>
      <w:tr w:rsidR="00B511E3" w:rsidRPr="00B511E3" w14:paraId="029B88CE" w14:textId="77777777" w:rsidTr="008F5EFE">
        <w:tc>
          <w:tcPr>
            <w:tcW w:w="2445" w:type="dxa"/>
            <w:hideMark/>
          </w:tcPr>
          <w:p w14:paraId="47B28DAC" w14:textId="77777777" w:rsidR="00B511E3" w:rsidRPr="00B511E3" w:rsidRDefault="00B511E3" w:rsidP="008F5EF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Year (November to October)</w:t>
            </w:r>
          </w:p>
        </w:tc>
        <w:tc>
          <w:tcPr>
            <w:tcW w:w="2430" w:type="dxa"/>
            <w:hideMark/>
          </w:tcPr>
          <w:p w14:paraId="27F1CEE9" w14:textId="77777777" w:rsidR="00B511E3" w:rsidRPr="00B511E3" w:rsidRDefault="00B511E3" w:rsidP="008F5EF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Average Crawl Income</w:t>
            </w:r>
          </w:p>
        </w:tc>
      </w:tr>
      <w:tr w:rsidR="00B511E3" w:rsidRPr="00B511E3" w14:paraId="0DC2472D" w14:textId="77777777" w:rsidTr="008F5EFE">
        <w:tc>
          <w:tcPr>
            <w:tcW w:w="2445" w:type="dxa"/>
            <w:hideMark/>
          </w:tcPr>
          <w:p w14:paraId="23DBF73E" w14:textId="77777777" w:rsidR="00B511E3" w:rsidRPr="00B511E3" w:rsidRDefault="00B511E3" w:rsidP="008F5EF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2013/14</w:t>
            </w:r>
          </w:p>
        </w:tc>
        <w:tc>
          <w:tcPr>
            <w:tcW w:w="2430" w:type="dxa"/>
            <w:hideMark/>
          </w:tcPr>
          <w:p w14:paraId="48A8C60A" w14:textId="77777777" w:rsidR="00B511E3" w:rsidRPr="00B511E3" w:rsidRDefault="00B511E3" w:rsidP="008F5EF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£74.01</w:t>
            </w:r>
          </w:p>
        </w:tc>
      </w:tr>
      <w:tr w:rsidR="00B511E3" w:rsidRPr="00B511E3" w14:paraId="6A58E83A" w14:textId="77777777" w:rsidTr="008F5EFE">
        <w:tc>
          <w:tcPr>
            <w:tcW w:w="2445" w:type="dxa"/>
            <w:hideMark/>
          </w:tcPr>
          <w:p w14:paraId="71313F25" w14:textId="77777777" w:rsidR="00B511E3" w:rsidRPr="00B511E3" w:rsidRDefault="00B511E3" w:rsidP="008F5EF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2015/16</w:t>
            </w:r>
          </w:p>
        </w:tc>
        <w:tc>
          <w:tcPr>
            <w:tcW w:w="2430" w:type="dxa"/>
            <w:hideMark/>
          </w:tcPr>
          <w:p w14:paraId="09505852" w14:textId="77777777" w:rsidR="00B511E3" w:rsidRPr="00B511E3" w:rsidRDefault="00B511E3" w:rsidP="008F5EF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£114.35</w:t>
            </w:r>
          </w:p>
        </w:tc>
      </w:tr>
      <w:tr w:rsidR="00B511E3" w:rsidRPr="00B511E3" w14:paraId="02B4A2BA" w14:textId="77777777" w:rsidTr="008F5EFE">
        <w:tc>
          <w:tcPr>
            <w:tcW w:w="2445" w:type="dxa"/>
            <w:hideMark/>
          </w:tcPr>
          <w:p w14:paraId="6FD1D9E0" w14:textId="77777777" w:rsidR="00B511E3" w:rsidRPr="00B511E3" w:rsidRDefault="00B511E3" w:rsidP="008F5EF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2015/16</w:t>
            </w:r>
          </w:p>
        </w:tc>
        <w:tc>
          <w:tcPr>
            <w:tcW w:w="2430" w:type="dxa"/>
            <w:hideMark/>
          </w:tcPr>
          <w:p w14:paraId="60A05A4A" w14:textId="77777777" w:rsidR="00B511E3" w:rsidRPr="00B511E3" w:rsidRDefault="00B511E3" w:rsidP="008F5EF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£162.20</w:t>
            </w:r>
          </w:p>
        </w:tc>
      </w:tr>
      <w:tr w:rsidR="00B511E3" w:rsidRPr="00B511E3" w14:paraId="4D500837" w14:textId="77777777" w:rsidTr="008F5EFE">
        <w:tc>
          <w:tcPr>
            <w:tcW w:w="2445" w:type="dxa"/>
            <w:hideMark/>
          </w:tcPr>
          <w:p w14:paraId="66D364E0" w14:textId="77777777" w:rsidR="00B511E3" w:rsidRPr="00B511E3" w:rsidRDefault="00B511E3" w:rsidP="008F5EF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2016/17</w:t>
            </w:r>
          </w:p>
        </w:tc>
        <w:tc>
          <w:tcPr>
            <w:tcW w:w="2430" w:type="dxa"/>
            <w:hideMark/>
          </w:tcPr>
          <w:p w14:paraId="56D1E521" w14:textId="77777777" w:rsidR="00B511E3" w:rsidRPr="00B511E3" w:rsidRDefault="00B511E3" w:rsidP="008F5EF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£161.86</w:t>
            </w:r>
          </w:p>
        </w:tc>
      </w:tr>
      <w:tr w:rsidR="00B511E3" w:rsidRPr="00B511E3" w14:paraId="1E4E6A90" w14:textId="77777777" w:rsidTr="008F5EFE">
        <w:tc>
          <w:tcPr>
            <w:tcW w:w="2445" w:type="dxa"/>
            <w:hideMark/>
          </w:tcPr>
          <w:p w14:paraId="12580F08" w14:textId="77777777" w:rsidR="00B511E3" w:rsidRPr="00B511E3" w:rsidRDefault="00B511E3" w:rsidP="008F5EF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2017/18</w:t>
            </w:r>
          </w:p>
        </w:tc>
        <w:tc>
          <w:tcPr>
            <w:tcW w:w="2430" w:type="dxa"/>
            <w:hideMark/>
          </w:tcPr>
          <w:p w14:paraId="574572B5" w14:textId="77777777" w:rsidR="00B511E3" w:rsidRPr="00B511E3" w:rsidRDefault="00B511E3" w:rsidP="008F5EF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£164.14</w:t>
            </w:r>
          </w:p>
        </w:tc>
      </w:tr>
      <w:tr w:rsidR="00B511E3" w:rsidRPr="00B511E3" w14:paraId="1485106E" w14:textId="77777777" w:rsidTr="008F5EFE">
        <w:tc>
          <w:tcPr>
            <w:tcW w:w="2445" w:type="dxa"/>
            <w:hideMark/>
          </w:tcPr>
          <w:p w14:paraId="415AE3DD" w14:textId="77777777" w:rsidR="00B511E3" w:rsidRPr="00B511E3" w:rsidRDefault="00B511E3" w:rsidP="008F5EF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2018/19</w:t>
            </w:r>
          </w:p>
        </w:tc>
        <w:tc>
          <w:tcPr>
            <w:tcW w:w="2430" w:type="dxa"/>
            <w:hideMark/>
          </w:tcPr>
          <w:p w14:paraId="56E46F0C" w14:textId="77777777" w:rsidR="00B511E3" w:rsidRPr="00B511E3" w:rsidRDefault="00B511E3" w:rsidP="008F5EF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£140.54</w:t>
            </w:r>
          </w:p>
        </w:tc>
      </w:tr>
      <w:tr w:rsidR="00B511E3" w:rsidRPr="00B511E3" w14:paraId="66E81074" w14:textId="77777777" w:rsidTr="008F5EFE">
        <w:tc>
          <w:tcPr>
            <w:tcW w:w="2445" w:type="dxa"/>
            <w:hideMark/>
          </w:tcPr>
          <w:p w14:paraId="4FD4031C" w14:textId="77777777" w:rsidR="00B511E3" w:rsidRPr="00B511E3" w:rsidRDefault="00B511E3" w:rsidP="008F5EF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2019/20</w:t>
            </w:r>
          </w:p>
        </w:tc>
        <w:tc>
          <w:tcPr>
            <w:tcW w:w="2430" w:type="dxa"/>
            <w:hideMark/>
          </w:tcPr>
          <w:p w14:paraId="13881707" w14:textId="77777777" w:rsidR="00B511E3" w:rsidRPr="00B511E3" w:rsidRDefault="00B511E3" w:rsidP="008F5EFE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£143.71</w:t>
            </w:r>
          </w:p>
        </w:tc>
      </w:tr>
    </w:tbl>
    <w:p w14:paraId="6FCC12B8" w14:textId="77777777" w:rsidR="00B511E3" w:rsidRPr="00B511E3" w:rsidRDefault="00B511E3" w:rsidP="00B511E3">
      <w:pPr>
        <w:spacing w:after="100"/>
        <w:rPr>
          <w:rFonts w:ascii="Calibri" w:eastAsia="Calibri" w:hAnsi="Calibri" w:cs="Calibri"/>
          <w:lang w:eastAsia="en-GB" w:bidi="ar-SA"/>
        </w:rPr>
      </w:pPr>
    </w:p>
    <w:p w14:paraId="02F72238" w14:textId="77777777" w:rsidR="00B511E3" w:rsidRPr="00B511E3" w:rsidRDefault="00B511E3" w:rsidP="008F5EFE">
      <w:pPr>
        <w:rPr>
          <w:lang w:val="en-US"/>
        </w:rPr>
      </w:pPr>
      <w:r w:rsidRPr="00B511E3">
        <w:rPr>
          <w:lang w:val="en-US"/>
        </w:rPr>
        <w:t>We donated loads to BEAM because the Christmas crawl was amazing. We donated £869.70, £395.61 of which was in cash. The rest was a combination of the card reader and the fundraising page.</w:t>
      </w:r>
    </w:p>
    <w:p w14:paraId="1F93B756" w14:textId="77777777" w:rsidR="008F5EFE" w:rsidRDefault="008F5EFE" w:rsidP="008F5EFE">
      <w:pPr>
        <w:rPr>
          <w:lang w:val="en-US"/>
        </w:rPr>
      </w:pPr>
    </w:p>
    <w:p w14:paraId="5DE87E1B" w14:textId="2A1916FD" w:rsidR="00B511E3" w:rsidRPr="00B511E3" w:rsidRDefault="00B511E3" w:rsidP="008F5EFE">
      <w:pPr>
        <w:rPr>
          <w:lang w:val="en-US"/>
        </w:rPr>
      </w:pPr>
      <w:r w:rsidRPr="00B511E3">
        <w:rPr>
          <w:lang w:val="en-US"/>
        </w:rPr>
        <w:t>Total DART raised is £1799.27. This is made up of £1295.27 from fundraising and £504 from donated subs over lockdown.</w:t>
      </w:r>
    </w:p>
    <w:p w14:paraId="24E6EDD3" w14:textId="77777777" w:rsidR="008F5EFE" w:rsidRDefault="008F5EFE" w:rsidP="008F5EFE">
      <w:pPr>
        <w:rPr>
          <w:lang w:val="en-US"/>
        </w:rPr>
      </w:pPr>
    </w:p>
    <w:p w14:paraId="3B3AC1C1" w14:textId="00ED2667" w:rsidR="00B511E3" w:rsidRPr="00B511E3" w:rsidRDefault="00B511E3" w:rsidP="008F5EFE">
      <w:pPr>
        <w:rPr>
          <w:lang w:val="en-US"/>
        </w:rPr>
      </w:pPr>
      <w:r w:rsidRPr="00B511E3">
        <w:rPr>
          <w:lang w:val="en-US"/>
        </w:rPr>
        <w:t>Financial decisions at last year’s AGM:</w:t>
      </w:r>
    </w:p>
    <w:p w14:paraId="5827E1D4" w14:textId="77777777" w:rsidR="00B511E3" w:rsidRPr="008F5EFE" w:rsidRDefault="00B511E3" w:rsidP="008F5EFE">
      <w:pPr>
        <w:pStyle w:val="ListParagraph"/>
        <w:numPr>
          <w:ilvl w:val="0"/>
          <w:numId w:val="13"/>
        </w:numPr>
        <w:rPr>
          <w:lang w:val="en-US"/>
        </w:rPr>
      </w:pPr>
      <w:r w:rsidRPr="008F5EFE">
        <w:rPr>
          <w:lang w:val="en-US"/>
        </w:rPr>
        <w:t>Subs to remain at £12 or £8 for current students/unwaged</w:t>
      </w:r>
    </w:p>
    <w:p w14:paraId="0D0F5E41" w14:textId="77777777" w:rsidR="00B511E3" w:rsidRPr="008F5EFE" w:rsidRDefault="00B511E3" w:rsidP="008F5EFE">
      <w:pPr>
        <w:pStyle w:val="ListParagraph"/>
        <w:numPr>
          <w:ilvl w:val="0"/>
          <w:numId w:val="13"/>
        </w:numPr>
        <w:rPr>
          <w:lang w:val="en-US"/>
        </w:rPr>
      </w:pPr>
      <w:r w:rsidRPr="008F5EFE">
        <w:rPr>
          <w:lang w:val="en-US"/>
        </w:rPr>
        <w:t>Reimbursement for travel to events remain at 50%</w:t>
      </w:r>
    </w:p>
    <w:p w14:paraId="219FAE18" w14:textId="77777777" w:rsidR="00B511E3" w:rsidRPr="008F5EFE" w:rsidRDefault="00B511E3" w:rsidP="008F5EFE">
      <w:pPr>
        <w:pStyle w:val="ListParagraph"/>
        <w:numPr>
          <w:ilvl w:val="0"/>
          <w:numId w:val="13"/>
        </w:numPr>
        <w:rPr>
          <w:lang w:val="en-US"/>
        </w:rPr>
      </w:pPr>
      <w:r w:rsidRPr="008F5EFE">
        <w:rPr>
          <w:lang w:val="en-US"/>
        </w:rPr>
        <w:t>Gig fee will be £150 - in line with Thrales</w:t>
      </w:r>
    </w:p>
    <w:p w14:paraId="05E69754" w14:textId="77777777" w:rsidR="00B511E3" w:rsidRPr="00B511E3" w:rsidRDefault="00B511E3" w:rsidP="008F5EFE">
      <w:pPr>
        <w:rPr>
          <w:lang w:val="en-US"/>
        </w:rPr>
      </w:pPr>
    </w:p>
    <w:p w14:paraId="7A48255D" w14:textId="77777777" w:rsidR="00B511E3" w:rsidRPr="00B511E3" w:rsidRDefault="00B511E3" w:rsidP="008F5EFE">
      <w:pPr>
        <w:rPr>
          <w:b/>
          <w:bCs/>
          <w:lang w:val="en-US"/>
        </w:rPr>
      </w:pPr>
      <w:r w:rsidRPr="00B511E3">
        <w:rPr>
          <w:b/>
          <w:bCs/>
          <w:lang w:val="en-US"/>
        </w:rPr>
        <w:t>Other assets</w:t>
      </w:r>
    </w:p>
    <w:p w14:paraId="3CCE554D" w14:textId="77777777" w:rsidR="00B511E3" w:rsidRPr="00B511E3" w:rsidRDefault="00B511E3" w:rsidP="008F5EFE">
      <w:pPr>
        <w:rPr>
          <w:lang w:val="en-US"/>
        </w:rPr>
      </w:pPr>
    </w:p>
    <w:p w14:paraId="52AB2FD5" w14:textId="77777777" w:rsidR="00B511E3" w:rsidRPr="008F5EFE" w:rsidRDefault="00B511E3" w:rsidP="008F5EFE">
      <w:pPr>
        <w:pStyle w:val="ListParagraph"/>
        <w:numPr>
          <w:ilvl w:val="0"/>
          <w:numId w:val="14"/>
        </w:numPr>
        <w:rPr>
          <w:lang w:val="en-US"/>
        </w:rPr>
      </w:pPr>
      <w:r w:rsidRPr="008F5EFE">
        <w:rPr>
          <w:lang w:val="en-US"/>
        </w:rPr>
        <w:t>3 sets of rapper swords and sword bags (Hannah N and Emma H)</w:t>
      </w:r>
    </w:p>
    <w:p w14:paraId="0C56D573" w14:textId="77777777" w:rsidR="00B511E3" w:rsidRPr="008F5EFE" w:rsidRDefault="00B511E3" w:rsidP="008F5EFE">
      <w:pPr>
        <w:pStyle w:val="ListParagraph"/>
        <w:numPr>
          <w:ilvl w:val="0"/>
          <w:numId w:val="14"/>
        </w:numPr>
        <w:rPr>
          <w:lang w:val="en-US"/>
        </w:rPr>
      </w:pPr>
      <w:bookmarkStart w:id="2" w:name="_gjdgxs"/>
      <w:bookmarkEnd w:id="2"/>
      <w:r w:rsidRPr="008F5EFE">
        <w:rPr>
          <w:lang w:val="en-US"/>
        </w:rPr>
        <w:t>4 pewter tankards (Katherine, Laura W, Jo, Hannah N)</w:t>
      </w:r>
    </w:p>
    <w:p w14:paraId="7A4752CC" w14:textId="77777777" w:rsidR="00B511E3" w:rsidRPr="008F5EFE" w:rsidRDefault="00B511E3" w:rsidP="008F5EFE">
      <w:pPr>
        <w:pStyle w:val="ListParagraph"/>
        <w:numPr>
          <w:ilvl w:val="0"/>
          <w:numId w:val="14"/>
        </w:numPr>
        <w:rPr>
          <w:lang w:val="en-US"/>
        </w:rPr>
      </w:pPr>
      <w:r w:rsidRPr="008F5EFE">
        <w:rPr>
          <w:lang w:val="en-US"/>
        </w:rPr>
        <w:t>Limited spare kit (Hannah N)</w:t>
      </w:r>
    </w:p>
    <w:p w14:paraId="1D405AE4" w14:textId="77777777" w:rsidR="00B511E3" w:rsidRPr="008F5EFE" w:rsidRDefault="00B511E3" w:rsidP="008F5EFE">
      <w:pPr>
        <w:pStyle w:val="ListParagraph"/>
        <w:numPr>
          <w:ilvl w:val="0"/>
          <w:numId w:val="14"/>
        </w:numPr>
        <w:rPr>
          <w:lang w:val="en-US"/>
        </w:rPr>
      </w:pPr>
      <w:r w:rsidRPr="008F5EFE">
        <w:rPr>
          <w:lang w:val="en-US"/>
        </w:rPr>
        <w:t>1 roll each of black and blue skirt fabric (Sue)</w:t>
      </w:r>
    </w:p>
    <w:p w14:paraId="48EB9D31" w14:textId="77777777" w:rsidR="00B511E3" w:rsidRPr="008F5EFE" w:rsidRDefault="00B511E3" w:rsidP="008F5EFE">
      <w:pPr>
        <w:pStyle w:val="ListParagraph"/>
        <w:numPr>
          <w:ilvl w:val="0"/>
          <w:numId w:val="14"/>
        </w:numPr>
        <w:rPr>
          <w:lang w:val="en-US"/>
        </w:rPr>
      </w:pPr>
      <w:r w:rsidRPr="008F5EFE">
        <w:rPr>
          <w:lang w:val="en-US"/>
        </w:rPr>
        <w:t>Assorted fabric, haberdashery and diamante applicator (Sue)</w:t>
      </w:r>
    </w:p>
    <w:p w14:paraId="11FA3BC4" w14:textId="77777777" w:rsidR="00B511E3" w:rsidRPr="008F5EFE" w:rsidRDefault="00B511E3" w:rsidP="008F5EFE">
      <w:pPr>
        <w:pStyle w:val="ListParagraph"/>
        <w:numPr>
          <w:ilvl w:val="0"/>
          <w:numId w:val="14"/>
        </w:numPr>
        <w:rPr>
          <w:lang w:val="en-US"/>
        </w:rPr>
      </w:pPr>
      <w:r w:rsidRPr="008F5EFE">
        <w:rPr>
          <w:lang w:val="en-US"/>
        </w:rPr>
        <w:t>Bugle and stuffed raven (Sue)</w:t>
      </w:r>
    </w:p>
    <w:p w14:paraId="47D3954F" w14:textId="77777777" w:rsidR="00B511E3" w:rsidRPr="008F5EFE" w:rsidRDefault="00B511E3" w:rsidP="008F5EFE">
      <w:pPr>
        <w:pStyle w:val="ListParagraph"/>
        <w:numPr>
          <w:ilvl w:val="0"/>
          <w:numId w:val="14"/>
        </w:numPr>
        <w:rPr>
          <w:lang w:val="en-US"/>
        </w:rPr>
      </w:pPr>
      <w:r w:rsidRPr="008F5EFE">
        <w:rPr>
          <w:lang w:val="en-US"/>
        </w:rPr>
        <w:t>Westerhope ties and EFDSS badges</w:t>
      </w:r>
    </w:p>
    <w:p w14:paraId="1B13E001" w14:textId="77777777" w:rsidR="00B511E3" w:rsidRPr="008F5EFE" w:rsidRDefault="00B511E3" w:rsidP="008F5EFE">
      <w:pPr>
        <w:pStyle w:val="ListParagraph"/>
        <w:numPr>
          <w:ilvl w:val="0"/>
          <w:numId w:val="14"/>
        </w:numPr>
        <w:rPr>
          <w:lang w:val="en-US"/>
        </w:rPr>
      </w:pPr>
      <w:r w:rsidRPr="008F5EFE">
        <w:rPr>
          <w:lang w:val="en-US"/>
        </w:rPr>
        <w:t>Tommy outfit (Paul)</w:t>
      </w:r>
    </w:p>
    <w:p w14:paraId="055434EF" w14:textId="648533D8" w:rsidR="0043067A" w:rsidRPr="008F5EFE" w:rsidRDefault="00B511E3" w:rsidP="008F5EFE">
      <w:pPr>
        <w:pStyle w:val="ListParagraph"/>
        <w:numPr>
          <w:ilvl w:val="0"/>
          <w:numId w:val="14"/>
        </w:numPr>
        <w:rPr>
          <w:lang w:val="en-US"/>
        </w:rPr>
      </w:pPr>
      <w:r w:rsidRPr="008F5EFE">
        <w:rPr>
          <w:lang w:val="en-US"/>
        </w:rPr>
        <w:t>Assorted merchandise from DERT 2020 (Emma H)</w:t>
      </w:r>
    </w:p>
    <w:p w14:paraId="274E87F6" w14:textId="34F1B491" w:rsidR="0043067A" w:rsidRPr="008F5EFE" w:rsidRDefault="0043067A" w:rsidP="008F5EFE">
      <w:pPr>
        <w:rPr>
          <w:lang w:val="en-US"/>
        </w:rPr>
      </w:pPr>
    </w:p>
    <w:p w14:paraId="0AC2C176" w14:textId="14DE8646" w:rsidR="00BC1C6D" w:rsidRDefault="00BC1C6D" w:rsidP="004B61B6">
      <w:pPr>
        <w:spacing w:after="100" w:line="276" w:lineRule="auto"/>
        <w:contextualSpacing/>
        <w:rPr>
          <w:rFonts w:ascii="Calibri" w:eastAsia="Calibri" w:hAnsi="Calibri" w:cs="Times New Roman"/>
          <w:lang w:eastAsia="en-US" w:bidi="ar-SA"/>
        </w:rPr>
      </w:pPr>
    </w:p>
    <w:tbl>
      <w:tblPr>
        <w:tblStyle w:val="GridTable1Light"/>
        <w:tblW w:w="0" w:type="dxa"/>
        <w:tblLook w:val="04A0" w:firstRow="1" w:lastRow="0" w:firstColumn="1" w:lastColumn="0" w:noHBand="0" w:noVBand="1"/>
      </w:tblPr>
      <w:tblGrid>
        <w:gridCol w:w="1550"/>
        <w:gridCol w:w="1217"/>
        <w:gridCol w:w="972"/>
      </w:tblGrid>
      <w:tr w:rsidR="008F5EFE" w:rsidRPr="00B511E3" w14:paraId="2C688B7E" w14:textId="77777777" w:rsidTr="008F5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621713" w14:textId="18E15CCF" w:rsidR="008F5EFE" w:rsidRPr="00B511E3" w:rsidRDefault="008F5EFE" w:rsidP="00B511E3">
            <w:pP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Location</w:t>
            </w:r>
          </w:p>
        </w:tc>
        <w:tc>
          <w:tcPr>
            <w:tcW w:w="0" w:type="auto"/>
          </w:tcPr>
          <w:p w14:paraId="221C2E56" w14:textId="73AA23F4" w:rsidR="008F5EFE" w:rsidRPr="00B511E3" w:rsidRDefault="008F5EFE" w:rsidP="00B511E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Date</w:t>
            </w:r>
          </w:p>
        </w:tc>
        <w:tc>
          <w:tcPr>
            <w:tcW w:w="0" w:type="auto"/>
          </w:tcPr>
          <w:p w14:paraId="2E2A6B71" w14:textId="4AE53177" w:rsidR="008F5EFE" w:rsidRPr="00B511E3" w:rsidRDefault="008F5EFE" w:rsidP="00B511E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Amount</w:t>
            </w:r>
          </w:p>
        </w:tc>
      </w:tr>
      <w:tr w:rsidR="00B511E3" w:rsidRPr="00B511E3" w14:paraId="4F44346A" w14:textId="77777777" w:rsidTr="008F5EF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B58739" w14:textId="77777777" w:rsidR="00B511E3" w:rsidRPr="00B511E3" w:rsidRDefault="00B511E3" w:rsidP="00B511E3">
            <w:pP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Camden</w:t>
            </w:r>
          </w:p>
        </w:tc>
        <w:tc>
          <w:tcPr>
            <w:tcW w:w="0" w:type="auto"/>
            <w:hideMark/>
          </w:tcPr>
          <w:p w14:paraId="4611850D" w14:textId="77777777" w:rsidR="00B511E3" w:rsidRPr="00B511E3" w:rsidRDefault="00B511E3" w:rsidP="00B511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28/11/2019</w:t>
            </w:r>
          </w:p>
        </w:tc>
        <w:tc>
          <w:tcPr>
            <w:tcW w:w="0" w:type="auto"/>
            <w:hideMark/>
          </w:tcPr>
          <w:p w14:paraId="292A1A6B" w14:textId="55A78F53" w:rsidR="00B511E3" w:rsidRPr="00B511E3" w:rsidRDefault="008F5EFE" w:rsidP="00B511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£</w:t>
            </w:r>
            <w:r w:rsidR="00B511E3"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161.89</w:t>
            </w:r>
          </w:p>
        </w:tc>
      </w:tr>
      <w:tr w:rsidR="00B511E3" w:rsidRPr="00B511E3" w14:paraId="2E28193F" w14:textId="77777777" w:rsidTr="008F5EF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9BB388" w14:textId="77777777" w:rsidR="00B511E3" w:rsidRPr="00B511E3" w:rsidRDefault="00B511E3" w:rsidP="00B511E3">
            <w:pP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Camberwell</w:t>
            </w:r>
          </w:p>
        </w:tc>
        <w:tc>
          <w:tcPr>
            <w:tcW w:w="0" w:type="auto"/>
            <w:hideMark/>
          </w:tcPr>
          <w:p w14:paraId="1E4326E6" w14:textId="77777777" w:rsidR="00B511E3" w:rsidRPr="00B511E3" w:rsidRDefault="00B511E3" w:rsidP="00B511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19/12/2019</w:t>
            </w:r>
          </w:p>
        </w:tc>
        <w:tc>
          <w:tcPr>
            <w:tcW w:w="0" w:type="auto"/>
            <w:hideMark/>
          </w:tcPr>
          <w:p w14:paraId="11380BC4" w14:textId="18324EFA" w:rsidR="00B511E3" w:rsidRPr="00B511E3" w:rsidRDefault="008F5EFE" w:rsidP="00B511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£</w:t>
            </w:r>
            <w:r w:rsidR="00B511E3"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395.61</w:t>
            </w:r>
          </w:p>
        </w:tc>
      </w:tr>
      <w:tr w:rsidR="00B511E3" w:rsidRPr="00B511E3" w14:paraId="685CB805" w14:textId="77777777" w:rsidTr="008F5EF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5D64D2" w14:textId="77777777" w:rsidR="00B511E3" w:rsidRPr="00B511E3" w:rsidRDefault="00B511E3" w:rsidP="00B511E3">
            <w:pP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Clapham</w:t>
            </w:r>
          </w:p>
        </w:tc>
        <w:tc>
          <w:tcPr>
            <w:tcW w:w="0" w:type="auto"/>
            <w:hideMark/>
          </w:tcPr>
          <w:p w14:paraId="40F1AB73" w14:textId="77777777" w:rsidR="00B511E3" w:rsidRPr="00B511E3" w:rsidRDefault="00B511E3" w:rsidP="00B511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16/01/2020</w:t>
            </w:r>
          </w:p>
        </w:tc>
        <w:tc>
          <w:tcPr>
            <w:tcW w:w="0" w:type="auto"/>
            <w:hideMark/>
          </w:tcPr>
          <w:p w14:paraId="124B287B" w14:textId="5D0C8EE8" w:rsidR="00B511E3" w:rsidRPr="00B511E3" w:rsidRDefault="008F5EFE" w:rsidP="00B511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£</w:t>
            </w:r>
            <w:r w:rsidR="00B511E3"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109.25</w:t>
            </w:r>
          </w:p>
        </w:tc>
      </w:tr>
      <w:tr w:rsidR="00B511E3" w:rsidRPr="00B511E3" w14:paraId="184D5C70" w14:textId="77777777" w:rsidTr="008F5EF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0C80A4" w14:textId="77777777" w:rsidR="00B511E3" w:rsidRPr="00B511E3" w:rsidRDefault="00B511E3" w:rsidP="00B511E3">
            <w:pP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Kennington</w:t>
            </w:r>
          </w:p>
        </w:tc>
        <w:tc>
          <w:tcPr>
            <w:tcW w:w="0" w:type="auto"/>
            <w:hideMark/>
          </w:tcPr>
          <w:p w14:paraId="22AFF1D7" w14:textId="77777777" w:rsidR="00B511E3" w:rsidRPr="00B511E3" w:rsidRDefault="00B511E3" w:rsidP="00B511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30/01/2020</w:t>
            </w:r>
          </w:p>
        </w:tc>
        <w:tc>
          <w:tcPr>
            <w:tcW w:w="0" w:type="auto"/>
            <w:hideMark/>
          </w:tcPr>
          <w:p w14:paraId="52DD8BE9" w14:textId="45D33C10" w:rsidR="00B511E3" w:rsidRPr="00B511E3" w:rsidRDefault="008F5EFE" w:rsidP="00B511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£</w:t>
            </w:r>
            <w:r w:rsidR="00B511E3"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183.71</w:t>
            </w:r>
          </w:p>
        </w:tc>
      </w:tr>
      <w:tr w:rsidR="00B511E3" w:rsidRPr="00B511E3" w14:paraId="7A4D308C" w14:textId="77777777" w:rsidTr="008F5EF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DFF2A7" w14:textId="77777777" w:rsidR="00B511E3" w:rsidRPr="00B511E3" w:rsidRDefault="00B511E3" w:rsidP="00B511E3">
            <w:pP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Shoreditch</w:t>
            </w:r>
          </w:p>
        </w:tc>
        <w:tc>
          <w:tcPr>
            <w:tcW w:w="0" w:type="auto"/>
            <w:hideMark/>
          </w:tcPr>
          <w:p w14:paraId="2C6CD2D3" w14:textId="77777777" w:rsidR="00B511E3" w:rsidRPr="00B511E3" w:rsidRDefault="00B511E3" w:rsidP="00B511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12/02/2020</w:t>
            </w:r>
          </w:p>
        </w:tc>
        <w:tc>
          <w:tcPr>
            <w:tcW w:w="0" w:type="auto"/>
            <w:hideMark/>
          </w:tcPr>
          <w:p w14:paraId="65E0C0B1" w14:textId="05632AB2" w:rsidR="00B511E3" w:rsidRPr="00B511E3" w:rsidRDefault="008F5EFE" w:rsidP="00B511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£</w:t>
            </w:r>
            <w:r w:rsidR="00B511E3"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111.62</w:t>
            </w:r>
          </w:p>
        </w:tc>
      </w:tr>
      <w:tr w:rsidR="00B511E3" w:rsidRPr="00B511E3" w14:paraId="119B8FAA" w14:textId="77777777" w:rsidTr="008F5EF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4C5A6D" w14:textId="77777777" w:rsidR="00B511E3" w:rsidRPr="00B511E3" w:rsidRDefault="00B511E3" w:rsidP="00B511E3">
            <w:pP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Bloomsbury</w:t>
            </w:r>
          </w:p>
        </w:tc>
        <w:tc>
          <w:tcPr>
            <w:tcW w:w="0" w:type="auto"/>
            <w:hideMark/>
          </w:tcPr>
          <w:p w14:paraId="5235F345" w14:textId="77777777" w:rsidR="00B511E3" w:rsidRPr="00B511E3" w:rsidRDefault="00B511E3" w:rsidP="00B511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13/02/2020</w:t>
            </w:r>
          </w:p>
        </w:tc>
        <w:tc>
          <w:tcPr>
            <w:tcW w:w="0" w:type="auto"/>
            <w:hideMark/>
          </w:tcPr>
          <w:p w14:paraId="7AC278A7" w14:textId="4869B193" w:rsidR="00B511E3" w:rsidRPr="00B511E3" w:rsidRDefault="008F5EFE" w:rsidP="00B511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£</w:t>
            </w:r>
            <w:r w:rsidR="00B511E3"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118.26</w:t>
            </w:r>
          </w:p>
        </w:tc>
      </w:tr>
      <w:tr w:rsidR="00B511E3" w:rsidRPr="00B511E3" w14:paraId="0F21F3EE" w14:textId="77777777" w:rsidTr="008F5EF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E31CF1" w14:textId="77777777" w:rsidR="00B511E3" w:rsidRPr="00B511E3" w:rsidRDefault="00B511E3" w:rsidP="00B511E3">
            <w:pP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Holborn</w:t>
            </w:r>
          </w:p>
        </w:tc>
        <w:tc>
          <w:tcPr>
            <w:tcW w:w="0" w:type="auto"/>
            <w:hideMark/>
          </w:tcPr>
          <w:p w14:paraId="7ED9F528" w14:textId="77777777" w:rsidR="00B511E3" w:rsidRPr="00B511E3" w:rsidRDefault="00B511E3" w:rsidP="00B511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27/02/2020</w:t>
            </w:r>
          </w:p>
        </w:tc>
        <w:tc>
          <w:tcPr>
            <w:tcW w:w="0" w:type="auto"/>
            <w:hideMark/>
          </w:tcPr>
          <w:p w14:paraId="0A9EF4CC" w14:textId="19CE361D" w:rsidR="00B511E3" w:rsidRPr="00B511E3" w:rsidRDefault="008F5EFE" w:rsidP="00B511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£</w:t>
            </w:r>
            <w:r w:rsidR="00B511E3"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148.84</w:t>
            </w:r>
          </w:p>
        </w:tc>
      </w:tr>
      <w:tr w:rsidR="00B511E3" w:rsidRPr="00B511E3" w14:paraId="40737515" w14:textId="77777777" w:rsidTr="008F5EF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979F52" w14:textId="77777777" w:rsidR="00B511E3" w:rsidRPr="00B511E3" w:rsidRDefault="00B511E3" w:rsidP="00B511E3">
            <w:pP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Oxford Circus</w:t>
            </w:r>
          </w:p>
        </w:tc>
        <w:tc>
          <w:tcPr>
            <w:tcW w:w="0" w:type="auto"/>
            <w:hideMark/>
          </w:tcPr>
          <w:p w14:paraId="67C7C68F" w14:textId="77777777" w:rsidR="00B511E3" w:rsidRPr="00B511E3" w:rsidRDefault="00B511E3" w:rsidP="00B511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13/03/2020</w:t>
            </w:r>
          </w:p>
        </w:tc>
        <w:tc>
          <w:tcPr>
            <w:tcW w:w="0" w:type="auto"/>
            <w:hideMark/>
          </w:tcPr>
          <w:p w14:paraId="76193782" w14:textId="16FEA49E" w:rsidR="00B511E3" w:rsidRPr="00B511E3" w:rsidRDefault="008F5EFE" w:rsidP="00B511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£</w:t>
            </w:r>
            <w:r w:rsidR="00B511E3" w:rsidRPr="00B511E3">
              <w:rPr>
                <w:rFonts w:ascii="Arial" w:eastAsia="Times New Roman" w:hAnsi="Arial" w:cs="Arial"/>
                <w:sz w:val="20"/>
                <w:szCs w:val="20"/>
                <w:lang w:eastAsia="en-GB" w:bidi="ar-SA"/>
              </w:rPr>
              <w:t>172.42</w:t>
            </w:r>
          </w:p>
        </w:tc>
      </w:tr>
    </w:tbl>
    <w:p w14:paraId="1CEBEC97" w14:textId="77777777" w:rsidR="00DC4182" w:rsidRDefault="00DC4182"/>
    <w:sectPr w:rsidR="00DC4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2F598" w14:textId="77777777" w:rsidR="00B511E3" w:rsidRDefault="00B511E3" w:rsidP="00B511E3">
      <w:r>
        <w:separator/>
      </w:r>
    </w:p>
  </w:endnote>
  <w:endnote w:type="continuationSeparator" w:id="0">
    <w:p w14:paraId="3AA79190" w14:textId="77777777" w:rsidR="00B511E3" w:rsidRDefault="00B511E3" w:rsidP="00B5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903C2" w14:textId="77777777" w:rsidR="00B511E3" w:rsidRDefault="00B51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1F327" w14:textId="77777777" w:rsidR="00B511E3" w:rsidRDefault="00B511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9553" w14:textId="77777777" w:rsidR="00B511E3" w:rsidRDefault="00B51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9938A" w14:textId="77777777" w:rsidR="00B511E3" w:rsidRDefault="00B511E3" w:rsidP="00B511E3">
      <w:r>
        <w:separator/>
      </w:r>
    </w:p>
  </w:footnote>
  <w:footnote w:type="continuationSeparator" w:id="0">
    <w:p w14:paraId="58329AE7" w14:textId="77777777" w:rsidR="00B511E3" w:rsidRDefault="00B511E3" w:rsidP="00B5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8008" w14:textId="77777777" w:rsidR="00B511E3" w:rsidRDefault="00B51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4DEC" w14:textId="77777777" w:rsidR="00B511E3" w:rsidRDefault="00B511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AF6F1" w14:textId="77777777" w:rsidR="00B511E3" w:rsidRDefault="00B51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7E2"/>
    <w:multiLevelType w:val="hybridMultilevel"/>
    <w:tmpl w:val="1826B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3831"/>
    <w:multiLevelType w:val="hybridMultilevel"/>
    <w:tmpl w:val="DAE4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5217"/>
    <w:multiLevelType w:val="hybridMultilevel"/>
    <w:tmpl w:val="F4D2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318A"/>
    <w:multiLevelType w:val="hybridMultilevel"/>
    <w:tmpl w:val="78083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C3AE9"/>
    <w:multiLevelType w:val="multilevel"/>
    <w:tmpl w:val="9294A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180EC1"/>
    <w:multiLevelType w:val="multilevel"/>
    <w:tmpl w:val="77A8C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016A3C"/>
    <w:multiLevelType w:val="hybridMultilevel"/>
    <w:tmpl w:val="5BBC9D28"/>
    <w:lvl w:ilvl="0" w:tplc="860E2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158A8"/>
    <w:multiLevelType w:val="hybridMultilevel"/>
    <w:tmpl w:val="D61C9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23A61"/>
    <w:multiLevelType w:val="hybridMultilevel"/>
    <w:tmpl w:val="AC92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D5B73"/>
    <w:multiLevelType w:val="multilevel"/>
    <w:tmpl w:val="09DC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04BE6"/>
    <w:multiLevelType w:val="hybridMultilevel"/>
    <w:tmpl w:val="11AEAC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C828FD"/>
    <w:multiLevelType w:val="hybridMultilevel"/>
    <w:tmpl w:val="4A9E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D5994"/>
    <w:multiLevelType w:val="hybridMultilevel"/>
    <w:tmpl w:val="7C428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901BF"/>
    <w:multiLevelType w:val="hybridMultilevel"/>
    <w:tmpl w:val="7C3A1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4646A"/>
    <w:multiLevelType w:val="multilevel"/>
    <w:tmpl w:val="262E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8E3EB8"/>
    <w:multiLevelType w:val="hybridMultilevel"/>
    <w:tmpl w:val="A15E0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14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2"/>
  </w:num>
  <w:num w:numId="14">
    <w:abstractNumId w:val="7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6D"/>
    <w:rsid w:val="000879AF"/>
    <w:rsid w:val="000E6BD1"/>
    <w:rsid w:val="0018775B"/>
    <w:rsid w:val="0019070D"/>
    <w:rsid w:val="0020186F"/>
    <w:rsid w:val="00261A63"/>
    <w:rsid w:val="00291E76"/>
    <w:rsid w:val="002D4F28"/>
    <w:rsid w:val="003E32CA"/>
    <w:rsid w:val="0043067A"/>
    <w:rsid w:val="00436743"/>
    <w:rsid w:val="00474AF8"/>
    <w:rsid w:val="004B61B6"/>
    <w:rsid w:val="0050099D"/>
    <w:rsid w:val="005D6B65"/>
    <w:rsid w:val="00641F95"/>
    <w:rsid w:val="006514C4"/>
    <w:rsid w:val="007C65DF"/>
    <w:rsid w:val="008F5EFE"/>
    <w:rsid w:val="009D0452"/>
    <w:rsid w:val="00A63582"/>
    <w:rsid w:val="00B16217"/>
    <w:rsid w:val="00B511E3"/>
    <w:rsid w:val="00B906C9"/>
    <w:rsid w:val="00BC1C6D"/>
    <w:rsid w:val="00BC788A"/>
    <w:rsid w:val="00C7239E"/>
    <w:rsid w:val="00CF5909"/>
    <w:rsid w:val="00D92B58"/>
    <w:rsid w:val="00DC4182"/>
    <w:rsid w:val="00DF2B54"/>
    <w:rsid w:val="00ED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1ACE6"/>
  <w15:chartTrackingRefBased/>
  <w15:docId w15:val="{CCA197BD-B2F3-417C-9931-A0636835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1C6D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C6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C6D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</w:rPr>
  </w:style>
  <w:style w:type="paragraph" w:styleId="ListParagraph">
    <w:name w:val="List Paragraph"/>
    <w:basedOn w:val="Normal"/>
    <w:uiPriority w:val="34"/>
    <w:qFormat/>
    <w:rsid w:val="00BC1C6D"/>
    <w:pPr>
      <w:ind w:left="720"/>
      <w:contextualSpacing/>
    </w:pPr>
    <w:rPr>
      <w:rFonts w:cs="Mangal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C1C6D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BC1C6D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table" w:styleId="TableGrid">
    <w:name w:val="Table Grid"/>
    <w:basedOn w:val="TableNormal"/>
    <w:uiPriority w:val="59"/>
    <w:rsid w:val="00BC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1B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1B6"/>
    <w:rPr>
      <w:rFonts w:ascii="Segoe UI" w:eastAsia="Noto Sans CJK SC Regular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43067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  <w:style w:type="character" w:customStyle="1" w:styleId="apple-tab-span">
    <w:name w:val="apple-tab-span"/>
    <w:basedOn w:val="DefaultParagraphFont"/>
    <w:rsid w:val="0043067A"/>
  </w:style>
  <w:style w:type="paragraph" w:styleId="Header">
    <w:name w:val="header"/>
    <w:basedOn w:val="Normal"/>
    <w:link w:val="HeaderChar"/>
    <w:uiPriority w:val="99"/>
    <w:unhideWhenUsed/>
    <w:rsid w:val="00B511E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511E3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511E3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511E3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table" w:styleId="GridTable1Light">
    <w:name w:val="Grid Table 1 Light"/>
    <w:basedOn w:val="TableNormal"/>
    <w:uiPriority w:val="46"/>
    <w:rsid w:val="008F5E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651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8618">
          <w:marLeft w:val="27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8ED1D-8CAC-47D5-8079-5D46F9EC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1316</Words>
  <Characters>6769</Characters>
  <Application>Microsoft Office Word</Application>
  <DocSecurity>0</DocSecurity>
  <Lines>564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Norman</dc:creator>
  <cp:keywords/>
  <dc:description/>
  <cp:lastModifiedBy>Hannah Norman</cp:lastModifiedBy>
  <cp:revision>10</cp:revision>
  <dcterms:created xsi:type="dcterms:W3CDTF">2018-11-19T16:51:00Z</dcterms:created>
  <dcterms:modified xsi:type="dcterms:W3CDTF">2020-11-28T11:47:00Z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2020-11-28T11:35:56Z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16b6e1c3-ff64-4d5d-b5f3-eea48739797c</vt:lpwstr>
  </property>
  <property fmtid="{D5CDD505-2E9C-101B-9397-08002B2CF9AE}" pid="8" name="MSIP_Label_82fa3fd3-029b-403d-91b4-1dc930cb0e60_ContentBits">
    <vt:lpwstr>0</vt:lpwstr>
  </property>
</Properties>
</file>